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B59AC" w14:textId="4EFAF3F6" w:rsidR="00410533" w:rsidRPr="00BE23CB" w:rsidRDefault="00BE23CB" w:rsidP="00BE23C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16" w:lineRule="auto"/>
        <w:jc w:val="left"/>
        <w:rPr>
          <w:rFonts w:ascii="Times New Roman" w:eastAsia="Yu Gothic Medium" w:hAnsi="Times New Roman" w:cs="Times New Roman"/>
          <w:sz w:val="36"/>
          <w:szCs w:val="36"/>
        </w:rPr>
      </w:pPr>
      <w:r w:rsidRPr="00BE23CB">
        <w:rPr>
          <w:rFonts w:ascii="Times New Roman" w:eastAsia="맑은 고딕" w:hAnsi="Times New Roman" w:cs="Times New Roman"/>
          <w:b/>
          <w:sz w:val="36"/>
          <w:szCs w:val="36"/>
        </w:rPr>
        <w:t>Companion Animal Care Manager Exam Criteria</w:t>
      </w:r>
    </w:p>
    <w:p w14:paraId="54C72A63" w14:textId="5C9468FB" w:rsidR="00E877AB" w:rsidRPr="00BE23CB" w:rsidRDefault="00E877AB" w:rsidP="00E877AB">
      <w:pPr>
        <w:pStyle w:val="a3"/>
        <w:numPr>
          <w:ilvl w:val="0"/>
          <w:numId w:val="20"/>
        </w:numP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eastAsia="Yu Gothic Medium" w:hAnsi="Times New Roman" w:cs="Times New Roman"/>
          <w:sz w:val="22"/>
        </w:rPr>
      </w:pPr>
      <w:bookmarkStart w:id="0" w:name="_Hlk191295894"/>
      <w:r w:rsidRPr="00BE23CB">
        <w:rPr>
          <w:rFonts w:ascii="Times New Roman" w:eastAsia="맑은 고딕" w:hAnsi="Times New Roman" w:cs="Times New Roman"/>
          <w:b/>
          <w:sz w:val="22"/>
        </w:rPr>
        <w:t>출제기준</w:t>
      </w:r>
      <w:r w:rsidRPr="00BE23CB">
        <w:rPr>
          <w:rFonts w:ascii="Times New Roman" w:eastAsia="Yu Gothic Medium" w:hAnsi="Times New Roman" w:cs="Times New Roman"/>
          <w:b/>
          <w:sz w:val="22"/>
        </w:rPr>
        <w:t xml:space="preserve"> (</w:t>
      </w:r>
      <w:r>
        <w:rPr>
          <w:rFonts w:ascii="Times New Roman" w:eastAsiaTheme="minorEastAsia" w:hAnsi="Times New Roman" w:cs="Times New Roman" w:hint="eastAsia"/>
          <w:b/>
          <w:sz w:val="22"/>
        </w:rPr>
        <w:t>필기</w:t>
      </w:r>
      <w:r w:rsidRPr="00BE23CB">
        <w:rPr>
          <w:rFonts w:ascii="Times New Roman" w:eastAsia="Yu Gothic Medium" w:hAnsi="Times New Roman" w:cs="Times New Roman"/>
          <w:b/>
          <w:sz w:val="22"/>
        </w:rPr>
        <w:t xml:space="preserve">) </w:t>
      </w:r>
      <w:r>
        <w:rPr>
          <w:rFonts w:ascii="Times New Roman" w:eastAsiaTheme="minorEastAsia" w:hAnsi="Times New Roman" w:cs="Times New Roman" w:hint="eastAsia"/>
          <w:b/>
          <w:sz w:val="22"/>
        </w:rPr>
        <w:t>Written</w:t>
      </w:r>
      <w:r w:rsidRPr="00BE23CB">
        <w:rPr>
          <w:rFonts w:ascii="Times New Roman" w:eastAsia="Yu Gothic Medium" w:hAnsi="Times New Roman" w:cs="Times New Roman"/>
          <w:b/>
          <w:sz w:val="22"/>
        </w:rPr>
        <w:t xml:space="preserve"> Test Criteria</w:t>
      </w:r>
    </w:p>
    <w:p w14:paraId="2BAABAE2" w14:textId="4490AEE1" w:rsidR="00E877AB" w:rsidRPr="00E877AB" w:rsidRDefault="00E877AB" w:rsidP="00E877A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ind w:left="800"/>
        <w:jc w:val="left"/>
        <w:rPr>
          <w:rFonts w:ascii="Times New Roman" w:hAnsi="Times New Roman" w:cs="Times New Roman"/>
          <w:b/>
          <w:bCs/>
          <w:sz w:val="22"/>
        </w:rPr>
      </w:pPr>
    </w:p>
    <w:p w14:paraId="67F047E2" w14:textId="1516EDBA" w:rsidR="00410533" w:rsidRPr="00BE23CB" w:rsidRDefault="00857452" w:rsidP="00BE23CB">
      <w:pPr>
        <w:pStyle w:val="a3"/>
        <w:numPr>
          <w:ilvl w:val="1"/>
          <w:numId w:val="11"/>
        </w:numP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hAnsi="Times New Roman" w:cs="Times New Roman"/>
          <w:b/>
          <w:bCs/>
          <w:sz w:val="22"/>
        </w:rPr>
      </w:pPr>
      <w:r w:rsidRPr="00BE23CB">
        <w:rPr>
          <w:rFonts w:ascii="Times New Roman" w:hAnsi="Times New Roman" w:cs="Times New Roman"/>
          <w:b/>
          <w:bCs/>
          <w:sz w:val="22"/>
        </w:rPr>
        <w:t>Physical care</w:t>
      </w:r>
    </w:p>
    <w:tbl>
      <w:tblPr>
        <w:tblOverlap w:val="never"/>
        <w:tblW w:w="10450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307"/>
        <w:gridCol w:w="1417"/>
        <w:gridCol w:w="1701"/>
        <w:gridCol w:w="1701"/>
        <w:gridCol w:w="2552"/>
        <w:gridCol w:w="992"/>
        <w:gridCol w:w="780"/>
      </w:tblGrid>
      <w:tr w:rsidR="00410533" w:rsidRPr="00BE23CB" w14:paraId="668E9AC5" w14:textId="77777777" w:rsidTr="009D221C">
        <w:trPr>
          <w:trHeight w:val="360"/>
          <w:tblHeader/>
        </w:trPr>
        <w:tc>
          <w:tcPr>
            <w:tcW w:w="272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bookmarkEnd w:id="0"/>
          <w:p w14:paraId="0802906E" w14:textId="77777777" w:rsidR="00410533" w:rsidRPr="00BE23CB" w:rsidRDefault="0023254C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직무활용분야</w:t>
            </w:r>
          </w:p>
          <w:p w14:paraId="656B91F1" w14:textId="77777777" w:rsidR="00410533" w:rsidRPr="00BE23CB" w:rsidRDefault="0023254C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Field</w:t>
            </w:r>
          </w:p>
        </w:tc>
        <w:tc>
          <w:tcPr>
            <w:tcW w:w="17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44C49B10" w14:textId="1FAEAC06" w:rsidR="00540A5C" w:rsidRPr="00BE23CB" w:rsidRDefault="008048E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반려동물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="00D56B2D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관리</w:t>
            </w:r>
          </w:p>
          <w:p w14:paraId="7ED176CD" w14:textId="0B0A1BA7" w:rsidR="00B22D8C" w:rsidRPr="00BE23CB" w:rsidRDefault="00D93E50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Companion Animal Care</w:t>
            </w:r>
          </w:p>
        </w:tc>
        <w:tc>
          <w:tcPr>
            <w:tcW w:w="17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44C79ADF" w14:textId="77777777" w:rsidR="00410533" w:rsidRPr="00BE23CB" w:rsidRDefault="0023254C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자격명칭</w:t>
            </w:r>
          </w:p>
          <w:p w14:paraId="388D355A" w14:textId="77777777" w:rsidR="00410533" w:rsidRPr="00BE23CB" w:rsidRDefault="0023254C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Qualification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7B20FC36" w14:textId="36DE4287" w:rsidR="00231D87" w:rsidRPr="00BE23CB" w:rsidRDefault="008048E9" w:rsidP="00BE23CB">
            <w:pPr>
              <w:pStyle w:val="ab"/>
              <w:spacing w:line="240" w:lineRule="auto"/>
              <w:ind w:left="0" w:right="-53" w:firstLineChars="100" w:firstLine="220"/>
              <w:jc w:val="left"/>
              <w:rPr>
                <w:rFonts w:ascii="Times New Roman" w:eastAsiaTheme="minorEastAsia" w:hAnsi="Times New Roman" w:cs="Times New Roman"/>
                <w:bCs/>
                <w:sz w:val="22"/>
                <w:szCs w:val="22"/>
                <w:lang w:eastAsia="ko-KR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  <w:szCs w:val="22"/>
                <w:lang w:eastAsia="ko-KR"/>
              </w:rPr>
              <w:t>반려동물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  <w:szCs w:val="22"/>
                <w:lang w:eastAsia="ko-KR"/>
              </w:rPr>
              <w:t xml:space="preserve"> </w:t>
            </w:r>
            <w:r w:rsidR="00D56B2D" w:rsidRPr="00BE23CB">
              <w:rPr>
                <w:rFonts w:ascii="Times New Roman" w:eastAsiaTheme="minorEastAsia" w:hAnsi="Times New Roman" w:cs="Times New Roman"/>
                <w:bCs/>
                <w:sz w:val="22"/>
                <w:szCs w:val="22"/>
                <w:lang w:eastAsia="ko-KR"/>
              </w:rPr>
              <w:t>관리</w:t>
            </w:r>
            <w:r w:rsidR="00BF18DC" w:rsidRPr="00BE23CB">
              <w:rPr>
                <w:rFonts w:ascii="Times New Roman" w:eastAsiaTheme="minorEastAsia" w:hAnsi="Times New Roman" w:cs="Times New Roman"/>
                <w:bCs/>
                <w:sz w:val="22"/>
                <w:szCs w:val="22"/>
                <w:lang w:eastAsia="ko-KR"/>
              </w:rPr>
              <w:t>사</w:t>
            </w:r>
          </w:p>
          <w:p w14:paraId="0F594A3A" w14:textId="1C51D701" w:rsidR="00410533" w:rsidRPr="00BE23CB" w:rsidRDefault="008048E9" w:rsidP="00BE23CB">
            <w:pPr>
              <w:pStyle w:val="a3"/>
              <w:wordWrap/>
              <w:snapToGrid w:val="0"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 Companion Animal Care </w:t>
            </w:r>
            <w:r w:rsidR="009832CE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Manager</w:t>
            </w:r>
          </w:p>
        </w:tc>
        <w:tc>
          <w:tcPr>
            <w:tcW w:w="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6F8159CD" w14:textId="77777777" w:rsidR="00410533" w:rsidRPr="00BE23CB" w:rsidRDefault="0023254C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적용기간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Valid date</w:t>
            </w:r>
          </w:p>
        </w:tc>
        <w:tc>
          <w:tcPr>
            <w:tcW w:w="7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505EF94B" w14:textId="03C90191" w:rsidR="00410533" w:rsidRPr="00BE23CB" w:rsidRDefault="00006C45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202</w:t>
            </w:r>
            <w:r w:rsidR="00273150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4</w:t>
            </w:r>
          </w:p>
        </w:tc>
      </w:tr>
      <w:tr w:rsidR="00410533" w:rsidRPr="00BE23CB" w14:paraId="58AAC584" w14:textId="77777777" w:rsidTr="009D221C">
        <w:trPr>
          <w:trHeight w:val="926"/>
          <w:tblHeader/>
        </w:trPr>
        <w:tc>
          <w:tcPr>
            <w:tcW w:w="272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07D46052" w14:textId="77777777" w:rsidR="00410533" w:rsidRPr="00BE23CB" w:rsidRDefault="0023254C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시험방법</w:t>
            </w:r>
          </w:p>
          <w:p w14:paraId="797FDAB7" w14:textId="77777777" w:rsidR="00410533" w:rsidRPr="00BE23CB" w:rsidRDefault="0023254C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Exam type</w:t>
            </w:r>
          </w:p>
        </w:tc>
        <w:tc>
          <w:tcPr>
            <w:tcW w:w="17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38F68FC6" w14:textId="6623E95B" w:rsidR="00410533" w:rsidRPr="00BE23CB" w:rsidRDefault="0023254C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객관식</w:t>
            </w:r>
          </w:p>
          <w:p w14:paraId="65F66AFB" w14:textId="20279A2C" w:rsidR="00410533" w:rsidRPr="00BE23CB" w:rsidRDefault="0023254C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Multiple choice</w:t>
            </w:r>
          </w:p>
        </w:tc>
        <w:tc>
          <w:tcPr>
            <w:tcW w:w="17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39730709" w14:textId="77777777" w:rsidR="00410533" w:rsidRPr="00BE23CB" w:rsidRDefault="0023254C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문항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수</w:t>
            </w:r>
          </w:p>
          <w:p w14:paraId="0CE1B4AC" w14:textId="77777777" w:rsidR="00410533" w:rsidRPr="00BE23CB" w:rsidRDefault="0023254C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No. of Ques.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49DCDA23" w14:textId="77777777" w:rsidR="00410533" w:rsidRPr="00BE23CB" w:rsidRDefault="0023254C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40</w:t>
            </w:r>
          </w:p>
        </w:tc>
        <w:tc>
          <w:tcPr>
            <w:tcW w:w="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38A95EA3" w14:textId="77777777" w:rsidR="00410533" w:rsidRPr="00BE23CB" w:rsidRDefault="0023254C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시험시간</w:t>
            </w:r>
          </w:p>
          <w:p w14:paraId="54A05899" w14:textId="77777777" w:rsidR="00410533" w:rsidRPr="00BE23CB" w:rsidRDefault="0023254C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Exam hour</w:t>
            </w:r>
          </w:p>
        </w:tc>
        <w:tc>
          <w:tcPr>
            <w:tcW w:w="7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2673C711" w14:textId="029AC07C" w:rsidR="00410533" w:rsidRPr="00BE23CB" w:rsidRDefault="008A5FF5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6</w:t>
            </w:r>
            <w:r w:rsidR="0023254C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0</w:t>
            </w:r>
            <w:r w:rsidR="0023254C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분</w:t>
            </w:r>
          </w:p>
          <w:p w14:paraId="42A896B7" w14:textId="421126FE" w:rsidR="00410533" w:rsidRPr="00BE23CB" w:rsidRDefault="008A5FF5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6</w:t>
            </w:r>
            <w:r w:rsidR="0023254C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0min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.</w:t>
            </w:r>
          </w:p>
        </w:tc>
      </w:tr>
      <w:tr w:rsidR="00825834" w:rsidRPr="00BE23CB" w14:paraId="4B58FE05" w14:textId="77777777" w:rsidTr="009D221C">
        <w:trPr>
          <w:trHeight w:val="360"/>
          <w:tblHeader/>
        </w:trPr>
        <w:tc>
          <w:tcPr>
            <w:tcW w:w="130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00DEF96E" w14:textId="5D07481F" w:rsidR="00825834" w:rsidRPr="00BE23CB" w:rsidRDefault="00825834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분야</w:t>
            </w:r>
          </w:p>
          <w:p w14:paraId="7E6DD981" w14:textId="49BF4496" w:rsidR="00825834" w:rsidRPr="00BE23CB" w:rsidRDefault="00825834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Sector</w:t>
            </w:r>
          </w:p>
        </w:tc>
        <w:tc>
          <w:tcPr>
            <w:tcW w:w="1417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0EA51AFC" w14:textId="77777777" w:rsidR="00825834" w:rsidRPr="00BE23CB" w:rsidRDefault="00825834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대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항목</w:t>
            </w:r>
          </w:p>
          <w:p w14:paraId="3BA5F72D" w14:textId="56733EEB" w:rsidR="00825834" w:rsidRPr="00BE23CB" w:rsidRDefault="00825834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Title</w:t>
            </w:r>
          </w:p>
        </w:tc>
        <w:tc>
          <w:tcPr>
            <w:tcW w:w="17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573E2472" w14:textId="3C704F7B" w:rsidR="00825834" w:rsidRPr="00BE23CB" w:rsidRDefault="00825834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중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항목</w:t>
            </w:r>
          </w:p>
          <w:p w14:paraId="0609098D" w14:textId="2A524375" w:rsidR="00825834" w:rsidRPr="00BE23CB" w:rsidRDefault="00825834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Subtitle</w:t>
            </w:r>
          </w:p>
        </w:tc>
        <w:tc>
          <w:tcPr>
            <w:tcW w:w="4253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23C01B6C" w14:textId="77777777" w:rsidR="00825834" w:rsidRPr="00BE23CB" w:rsidRDefault="00825834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세부항목</w:t>
            </w:r>
          </w:p>
          <w:p w14:paraId="1BE8D6BA" w14:textId="77777777" w:rsidR="00825834" w:rsidRPr="00BE23CB" w:rsidRDefault="00825834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Detail</w:t>
            </w:r>
          </w:p>
        </w:tc>
        <w:tc>
          <w:tcPr>
            <w:tcW w:w="99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4E8264E7" w14:textId="77777777" w:rsidR="00825834" w:rsidRPr="00BE23CB" w:rsidRDefault="00825834" w:rsidP="00BE23CB">
            <w:pPr>
              <w:pStyle w:val="a4"/>
              <w:widowControl w:val="0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문항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수</w:t>
            </w:r>
          </w:p>
          <w:p w14:paraId="7B65C8C2" w14:textId="77777777" w:rsidR="00825834" w:rsidRPr="00BE23CB" w:rsidRDefault="00825834" w:rsidP="00BE23CB">
            <w:pPr>
              <w:pStyle w:val="a4"/>
              <w:widowControl w:val="0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No. of Ques.</w:t>
            </w:r>
          </w:p>
        </w:tc>
        <w:tc>
          <w:tcPr>
            <w:tcW w:w="7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0AD3A853" w14:textId="77777777" w:rsidR="00825834" w:rsidRPr="00BE23CB" w:rsidRDefault="00825834" w:rsidP="00BE23CB">
            <w:pPr>
              <w:pStyle w:val="a4"/>
              <w:widowControl w:val="0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비율</w:t>
            </w:r>
          </w:p>
          <w:p w14:paraId="74ED36B7" w14:textId="77777777" w:rsidR="00825834" w:rsidRPr="00BE23CB" w:rsidRDefault="00825834" w:rsidP="00BE23CB">
            <w:pPr>
              <w:pStyle w:val="a4"/>
              <w:widowControl w:val="0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Distribution</w:t>
            </w:r>
          </w:p>
        </w:tc>
      </w:tr>
      <w:tr w:rsidR="004A726A" w:rsidRPr="00BE23CB" w14:paraId="4337B494" w14:textId="77777777" w:rsidTr="009D221C">
        <w:trPr>
          <w:trHeight w:val="759"/>
        </w:trPr>
        <w:tc>
          <w:tcPr>
            <w:tcW w:w="1307" w:type="dxa"/>
            <w:vMerge w:val="restart"/>
            <w:tcBorders>
              <w:top w:val="single" w:sz="4" w:space="0" w:color="auto"/>
              <w:left w:val="single" w:sz="7" w:space="0" w:color="000000"/>
              <w:right w:val="single" w:sz="4" w:space="0" w:color="auto"/>
            </w:tcBorders>
          </w:tcPr>
          <w:p w14:paraId="1CAD2929" w14:textId="4CF3B006" w:rsidR="004A726A" w:rsidRPr="00BE23CB" w:rsidRDefault="009832CE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Massage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7" w:space="0" w:color="000000"/>
            </w:tcBorders>
          </w:tcPr>
          <w:p w14:paraId="27F0C7C2" w14:textId="103B0DCB" w:rsidR="00AB47B5" w:rsidRPr="00BE23CB" w:rsidRDefault="00AB47B5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Companion animals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br/>
              <w:t>Introduction to Massage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br/>
              <w:t xml:space="preserve">and Synergy Therapy </w:t>
            </w:r>
          </w:p>
          <w:p w14:paraId="4A6FAECE" w14:textId="77777777" w:rsidR="00AB47B5" w:rsidRPr="00BE23CB" w:rsidRDefault="00AB47B5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  <w:p w14:paraId="2135F963" w14:textId="5B2C3810" w:rsidR="004A726A" w:rsidRPr="00BE23CB" w:rsidRDefault="005635BE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반려동물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</w:p>
          <w:p w14:paraId="18204CCF" w14:textId="77777777" w:rsidR="005635BE" w:rsidRPr="00BE23CB" w:rsidRDefault="005635BE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마사지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개론</w:t>
            </w:r>
          </w:p>
          <w:p w14:paraId="150E8CB0" w14:textId="77777777" w:rsidR="00A433A5" w:rsidRPr="00BE23CB" w:rsidRDefault="005635BE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및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시너지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</w:p>
          <w:p w14:paraId="7ABB2A3E" w14:textId="76ED9F8B" w:rsidR="005635BE" w:rsidRPr="00BE23CB" w:rsidRDefault="005635BE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테라피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49101B17" w14:textId="77777777" w:rsidR="00D91002" w:rsidRPr="00BE23CB" w:rsidRDefault="00D91002" w:rsidP="00BE23CB">
            <w:pPr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Introduction to Pet Massage Therapy</w:t>
            </w:r>
          </w:p>
          <w:p w14:paraId="62802D1A" w14:textId="41B1477B" w:rsidR="00732B9A" w:rsidRPr="00BE23CB" w:rsidRDefault="00732B9A" w:rsidP="00BE23CB">
            <w:pPr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반려동물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마사지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테라피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개론</w:t>
            </w:r>
          </w:p>
          <w:p w14:paraId="3A10BE0C" w14:textId="475025AF" w:rsidR="004A726A" w:rsidRPr="00BE23CB" w:rsidRDefault="004A726A" w:rsidP="00BE23CB">
            <w:pPr>
              <w:pStyle w:val="a3"/>
              <w:wordWrap/>
              <w:spacing w:line="240" w:lineRule="auto"/>
              <w:ind w:firstLineChars="200" w:firstLine="440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7" w:space="0" w:color="000000"/>
              <w:bottom w:val="single" w:sz="3" w:space="0" w:color="000000"/>
              <w:right w:val="single" w:sz="7" w:space="0" w:color="000000"/>
            </w:tcBorders>
            <w:vAlign w:val="center"/>
          </w:tcPr>
          <w:p w14:paraId="37CF2ADF" w14:textId="1413BD27" w:rsidR="00964155" w:rsidRPr="00BE23CB" w:rsidRDefault="00964155" w:rsidP="00BE23CB">
            <w:pPr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Purpose and efficacy of pet massage</w:t>
            </w:r>
          </w:p>
          <w:p w14:paraId="2F579605" w14:textId="377C54D4" w:rsidR="004A726A" w:rsidRPr="00BE23CB" w:rsidRDefault="00161199" w:rsidP="00BE23CB">
            <w:pPr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반려동물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마사지의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목적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및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효능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4E23187B" w14:textId="4CD15546" w:rsidR="00C059F8" w:rsidRPr="00BE23CB" w:rsidRDefault="00FC569A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6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336EF848" w14:textId="73D98A92" w:rsidR="00C059F8" w:rsidRPr="00BE23CB" w:rsidRDefault="00417D40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15</w:t>
            </w:r>
          </w:p>
        </w:tc>
      </w:tr>
      <w:tr w:rsidR="004A726A" w:rsidRPr="00BE23CB" w14:paraId="5FF66AEF" w14:textId="77777777" w:rsidTr="009D221C">
        <w:trPr>
          <w:trHeight w:val="844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</w:tcPr>
          <w:p w14:paraId="4B17641D" w14:textId="77777777" w:rsidR="004A726A" w:rsidRPr="00BE23CB" w:rsidRDefault="004A726A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</w:tcPr>
          <w:p w14:paraId="160F1D9E" w14:textId="56E29608" w:rsidR="004A726A" w:rsidRPr="00BE23CB" w:rsidRDefault="004A726A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5B6877E9" w14:textId="13C56061" w:rsidR="004A726A" w:rsidRPr="00BE23CB" w:rsidRDefault="004A726A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4253" w:type="dxa"/>
            <w:gridSpan w:val="2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  <w:vAlign w:val="center"/>
          </w:tcPr>
          <w:p w14:paraId="1C65B51C" w14:textId="544C3DC9" w:rsidR="00964155" w:rsidRPr="00BE23CB" w:rsidRDefault="00964155" w:rsidP="00BE23CB">
            <w:pPr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Butterfly Effect and Homeostasis of Pet Massage</w:t>
            </w:r>
          </w:p>
          <w:p w14:paraId="44A5195A" w14:textId="17C930E6" w:rsidR="004A726A" w:rsidRPr="00BE23CB" w:rsidRDefault="00093E2C" w:rsidP="00BE23CB">
            <w:pPr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반려동물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마사지의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나비효과와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항상성</w:t>
            </w:r>
          </w:p>
        </w:tc>
        <w:tc>
          <w:tcPr>
            <w:tcW w:w="992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0CCA6458" w14:textId="77777777" w:rsidR="004A726A" w:rsidRPr="00BE23CB" w:rsidRDefault="004A726A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4B7844DB" w14:textId="77777777" w:rsidR="004A726A" w:rsidRPr="00BE23CB" w:rsidRDefault="004A726A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</w:tr>
      <w:tr w:rsidR="004A726A" w:rsidRPr="00BE23CB" w14:paraId="5DB38456" w14:textId="77777777" w:rsidTr="009D221C">
        <w:trPr>
          <w:trHeight w:val="842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</w:tcPr>
          <w:p w14:paraId="3A34C4AF" w14:textId="77777777" w:rsidR="004A726A" w:rsidRPr="00BE23CB" w:rsidRDefault="004A726A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</w:tcPr>
          <w:p w14:paraId="156A3F40" w14:textId="77777777" w:rsidR="004A726A" w:rsidRPr="00BE23CB" w:rsidRDefault="004A726A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28092D47" w14:textId="77777777" w:rsidR="004A726A" w:rsidRPr="00BE23CB" w:rsidRDefault="004A726A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4253" w:type="dxa"/>
            <w:gridSpan w:val="2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  <w:vAlign w:val="center"/>
          </w:tcPr>
          <w:p w14:paraId="3ACD7744" w14:textId="77777777" w:rsidR="00936CF1" w:rsidRPr="00BE23CB" w:rsidRDefault="00936CF1" w:rsidP="00BE23CB">
            <w:pPr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Pet massage and natural therapy</w:t>
            </w:r>
          </w:p>
          <w:p w14:paraId="031ACB06" w14:textId="45A3DFCC" w:rsidR="004A726A" w:rsidRPr="00BE23CB" w:rsidRDefault="007E696E" w:rsidP="00BE23CB">
            <w:pPr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반려동물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마사지와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네추럴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테라피</w:t>
            </w:r>
          </w:p>
        </w:tc>
        <w:tc>
          <w:tcPr>
            <w:tcW w:w="992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35EB4A92" w14:textId="77777777" w:rsidR="004A726A" w:rsidRPr="00BE23CB" w:rsidRDefault="004A726A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1E988F05" w14:textId="77777777" w:rsidR="004A726A" w:rsidRPr="00BE23CB" w:rsidRDefault="004A726A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</w:tr>
      <w:tr w:rsidR="004A726A" w:rsidRPr="00BE23CB" w14:paraId="1ADED0FF" w14:textId="77777777" w:rsidTr="009D221C">
        <w:trPr>
          <w:trHeight w:val="699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</w:tcPr>
          <w:p w14:paraId="0B7149D0" w14:textId="77777777" w:rsidR="004A726A" w:rsidRPr="00BE23CB" w:rsidRDefault="004A726A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</w:tcPr>
          <w:p w14:paraId="79CEF622" w14:textId="79F434E6" w:rsidR="004A726A" w:rsidRPr="00BE23CB" w:rsidRDefault="004A726A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7" w:space="0" w:color="000000"/>
              <w:bottom w:val="single" w:sz="3" w:space="0" w:color="000000"/>
              <w:right w:val="single" w:sz="7" w:space="0" w:color="000000"/>
            </w:tcBorders>
            <w:vAlign w:val="center"/>
          </w:tcPr>
          <w:p w14:paraId="14297520" w14:textId="7231C13B" w:rsidR="004A726A" w:rsidRPr="00BE23CB" w:rsidRDefault="004A726A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4253" w:type="dxa"/>
            <w:gridSpan w:val="2"/>
            <w:tcBorders>
              <w:top w:val="single" w:sz="3" w:space="0" w:color="000000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19B2346D" w14:textId="5D139494" w:rsidR="00190116" w:rsidRPr="00BE23CB" w:rsidRDefault="00026A8D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M</w:t>
            </w:r>
            <w:r w:rsidR="00190116" w:rsidRPr="00BE23CB">
              <w:rPr>
                <w:rFonts w:ascii="Times New Roman" w:hAnsi="Times New Roman" w:cs="Times New Roman"/>
                <w:bCs/>
                <w:sz w:val="22"/>
              </w:rPr>
              <w:t>assage precautions</w:t>
            </w:r>
          </w:p>
          <w:p w14:paraId="157F07D2" w14:textId="3BF74F83" w:rsidR="004A726A" w:rsidRPr="00BE23CB" w:rsidRDefault="00BE48FC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마사지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유의사항과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주의사항</w:t>
            </w:r>
          </w:p>
        </w:tc>
        <w:tc>
          <w:tcPr>
            <w:tcW w:w="992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455BC9CC" w14:textId="77777777" w:rsidR="004A726A" w:rsidRPr="00BE23CB" w:rsidRDefault="004A726A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6D596E06" w14:textId="77777777" w:rsidR="004A726A" w:rsidRPr="00BE23CB" w:rsidRDefault="004A726A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</w:tr>
      <w:tr w:rsidR="004A726A" w:rsidRPr="00BE23CB" w14:paraId="2E424207" w14:textId="77777777" w:rsidTr="009D221C">
        <w:trPr>
          <w:trHeight w:val="760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</w:tcPr>
          <w:p w14:paraId="71048101" w14:textId="77777777" w:rsidR="004A726A" w:rsidRPr="00BE23CB" w:rsidRDefault="004A726A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</w:tcPr>
          <w:p w14:paraId="75D11C25" w14:textId="1E45361C" w:rsidR="004A726A" w:rsidRPr="00BE23CB" w:rsidRDefault="004A726A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701" w:type="dxa"/>
            <w:vMerge w:val="restart"/>
            <w:tcBorders>
              <w:top w:val="single" w:sz="3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24B2B1D8" w14:textId="77777777" w:rsidR="00E666A7" w:rsidRPr="00BE23CB" w:rsidRDefault="00E666A7" w:rsidP="00BE23CB">
            <w:pPr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반려둥물의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기본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해부학</w:t>
            </w:r>
          </w:p>
          <w:p w14:paraId="54D5F04F" w14:textId="51F7A18C" w:rsidR="004A726A" w:rsidRPr="00BE23CB" w:rsidRDefault="00867D30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Basic Anatomy of Companion Animals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3C03D890" w14:textId="6B7E7CDA" w:rsidR="004A726A" w:rsidRPr="00BE23CB" w:rsidRDefault="007F1EA1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Understanding the Spines of Dogs and Cats </w:t>
            </w:r>
            <w:r w:rsidR="00FE466C" w:rsidRPr="00BE23CB">
              <w:rPr>
                <w:rFonts w:ascii="Times New Roman" w:hAnsi="Times New Roman" w:cs="Times New Roman"/>
                <w:bCs/>
                <w:sz w:val="22"/>
              </w:rPr>
              <w:t>개와</w:t>
            </w:r>
            <w:r w:rsidR="00FE466C"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="00FE466C" w:rsidRPr="00BE23CB">
              <w:rPr>
                <w:rFonts w:ascii="Times New Roman" w:hAnsi="Times New Roman" w:cs="Times New Roman"/>
                <w:bCs/>
                <w:sz w:val="22"/>
              </w:rPr>
              <w:t>고양이의</w:t>
            </w:r>
            <w:r w:rsidR="00FE466C"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="00FE466C" w:rsidRPr="00BE23CB">
              <w:rPr>
                <w:rFonts w:ascii="Times New Roman" w:hAnsi="Times New Roman" w:cs="Times New Roman"/>
                <w:bCs/>
                <w:sz w:val="22"/>
              </w:rPr>
              <w:t>척추의</w:t>
            </w:r>
            <w:r w:rsidR="00FE466C"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="00FE466C" w:rsidRPr="00BE23CB">
              <w:rPr>
                <w:rFonts w:ascii="Times New Roman" w:hAnsi="Times New Roman" w:cs="Times New Roman"/>
                <w:bCs/>
                <w:sz w:val="22"/>
              </w:rPr>
              <w:t>이해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7A97E519" w14:textId="3C5639A7" w:rsidR="004A726A" w:rsidRPr="00BE23CB" w:rsidRDefault="006A4770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3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303CF9A7" w14:textId="2941E41A" w:rsidR="004A726A" w:rsidRPr="00BE23CB" w:rsidRDefault="00954FA8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7.5</w:t>
            </w:r>
          </w:p>
        </w:tc>
      </w:tr>
      <w:tr w:rsidR="004A726A" w:rsidRPr="00BE23CB" w14:paraId="2DDBF54C" w14:textId="77777777" w:rsidTr="009D221C">
        <w:trPr>
          <w:trHeight w:val="711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</w:tcPr>
          <w:p w14:paraId="1F84DA64" w14:textId="77777777" w:rsidR="004A726A" w:rsidRPr="00BE23CB" w:rsidRDefault="004A726A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</w:tcPr>
          <w:p w14:paraId="2ED686DF" w14:textId="08ABBF00" w:rsidR="004A726A" w:rsidRPr="00BE23CB" w:rsidRDefault="004A726A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46BB0399" w14:textId="17C655CE" w:rsidR="004A726A" w:rsidRPr="00BE23CB" w:rsidRDefault="004A726A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121601B7" w14:textId="56312A16" w:rsidR="00F36B58" w:rsidRPr="00BE23CB" w:rsidRDefault="00F36B58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Understanding the Basic Skeletons and Muscles of Dogs and Cats</w:t>
            </w:r>
          </w:p>
          <w:p w14:paraId="0F85D32F" w14:textId="61AF0314" w:rsidR="004A726A" w:rsidRPr="00BE23CB" w:rsidRDefault="009873EE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개와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고양이의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기본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골격과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근육의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이해</w:t>
            </w:r>
          </w:p>
        </w:tc>
        <w:tc>
          <w:tcPr>
            <w:tcW w:w="992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1C037A4F" w14:textId="77777777" w:rsidR="004A726A" w:rsidRPr="00BE23CB" w:rsidRDefault="004A726A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4C77E012" w14:textId="77777777" w:rsidR="004A726A" w:rsidRPr="00BE23CB" w:rsidRDefault="004A726A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</w:tr>
      <w:tr w:rsidR="004A726A" w:rsidRPr="00BE23CB" w14:paraId="3D15C971" w14:textId="77777777" w:rsidTr="009D221C">
        <w:trPr>
          <w:trHeight w:val="753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</w:tcPr>
          <w:p w14:paraId="538476F7" w14:textId="77777777" w:rsidR="004A726A" w:rsidRPr="00BE23CB" w:rsidRDefault="004A726A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</w:tcPr>
          <w:p w14:paraId="055B39D5" w14:textId="111F0E61" w:rsidR="004A726A" w:rsidRPr="00BE23CB" w:rsidRDefault="004A726A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1BD4BE1F" w14:textId="555A5427" w:rsidR="004A726A" w:rsidRPr="00BE23CB" w:rsidRDefault="004A726A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4B8E5D50" w14:textId="671CEF35" w:rsidR="004A726A" w:rsidRPr="00BE23CB" w:rsidRDefault="00595073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Understanding the Digestive System of Dogs and Cats </w:t>
            </w:r>
            <w:r w:rsidR="003C5DBE" w:rsidRPr="00BE23CB">
              <w:rPr>
                <w:rFonts w:ascii="Times New Roman" w:hAnsi="Times New Roman" w:cs="Times New Roman"/>
                <w:bCs/>
                <w:sz w:val="22"/>
              </w:rPr>
              <w:t>개와</w:t>
            </w:r>
            <w:r w:rsidR="003C5DBE"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="003C5DBE" w:rsidRPr="00BE23CB">
              <w:rPr>
                <w:rFonts w:ascii="Times New Roman" w:hAnsi="Times New Roman" w:cs="Times New Roman"/>
                <w:bCs/>
                <w:sz w:val="22"/>
              </w:rPr>
              <w:t>고양이의</w:t>
            </w:r>
            <w:r w:rsidR="003C5DBE"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="003C5DBE" w:rsidRPr="00BE23CB">
              <w:rPr>
                <w:rFonts w:ascii="Times New Roman" w:hAnsi="Times New Roman" w:cs="Times New Roman"/>
                <w:bCs/>
                <w:sz w:val="22"/>
              </w:rPr>
              <w:t>소화기관의</w:t>
            </w:r>
            <w:r w:rsidR="003C5DBE"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="003C5DBE" w:rsidRPr="00BE23CB">
              <w:rPr>
                <w:rFonts w:ascii="Times New Roman" w:hAnsi="Times New Roman" w:cs="Times New Roman"/>
                <w:bCs/>
                <w:sz w:val="22"/>
              </w:rPr>
              <w:t>이해</w:t>
            </w:r>
          </w:p>
        </w:tc>
        <w:tc>
          <w:tcPr>
            <w:tcW w:w="992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2F9EACCA" w14:textId="77777777" w:rsidR="004A726A" w:rsidRPr="00BE23CB" w:rsidRDefault="004A726A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75579C58" w14:textId="77777777" w:rsidR="004A726A" w:rsidRPr="00BE23CB" w:rsidRDefault="004A726A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</w:tr>
      <w:tr w:rsidR="00C7653E" w:rsidRPr="00BE23CB" w14:paraId="47277A36" w14:textId="77777777" w:rsidTr="009D221C">
        <w:trPr>
          <w:trHeight w:val="695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</w:tcPr>
          <w:p w14:paraId="14E4276C" w14:textId="77777777" w:rsidR="00C7653E" w:rsidRPr="00BE23CB" w:rsidRDefault="00C7653E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</w:tcPr>
          <w:p w14:paraId="1943B3ED" w14:textId="3D988FBC" w:rsidR="00C7653E" w:rsidRPr="00BE23CB" w:rsidRDefault="00C7653E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2DB08866" w14:textId="77777777" w:rsidR="002521E7" w:rsidRPr="00BE23CB" w:rsidRDefault="002521E7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Basic Techniques of Massage </w:t>
            </w:r>
          </w:p>
          <w:p w14:paraId="0FC91FC5" w14:textId="712EDBBB" w:rsidR="00C7653E" w:rsidRPr="00BE23CB" w:rsidRDefault="00C7653E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마사지의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기본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테크닉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5F3CE3B7" w14:textId="37286390" w:rsidR="00B27A65" w:rsidRPr="00BE23CB" w:rsidRDefault="00B27A65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color w:val="000000" w:themeColor="text1"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color w:val="000000" w:themeColor="text1"/>
                <w:sz w:val="22"/>
                <w:shd w:val="clear" w:color="999999" w:fill="auto"/>
              </w:rPr>
              <w:t>10 basic massage techniques</w:t>
            </w:r>
          </w:p>
          <w:p w14:paraId="31D4919F" w14:textId="06BEC29E" w:rsidR="00C7653E" w:rsidRPr="00BE23CB" w:rsidRDefault="00774ABC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color w:val="000000" w:themeColor="text1"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color w:val="000000" w:themeColor="text1"/>
                <w:sz w:val="22"/>
                <w:shd w:val="clear" w:color="999999" w:fill="auto"/>
              </w:rPr>
              <w:t>마사지</w:t>
            </w:r>
            <w:r w:rsidRPr="00BE23CB">
              <w:rPr>
                <w:rFonts w:ascii="Times New Roman" w:eastAsiaTheme="minorEastAsia" w:hAnsi="Times New Roman" w:cs="Times New Roman"/>
                <w:bCs/>
                <w:color w:val="000000" w:themeColor="text1"/>
                <w:sz w:val="22"/>
                <w:shd w:val="clear" w:color="999999" w:fill="auto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color w:val="000000" w:themeColor="text1"/>
                <w:sz w:val="22"/>
                <w:shd w:val="clear" w:color="999999" w:fill="auto"/>
              </w:rPr>
              <w:t>기본테크닉</w:t>
            </w:r>
            <w:r w:rsidRPr="00BE23CB">
              <w:rPr>
                <w:rFonts w:ascii="Times New Roman" w:eastAsiaTheme="minorEastAsia" w:hAnsi="Times New Roman" w:cs="Times New Roman"/>
                <w:bCs/>
                <w:color w:val="000000" w:themeColor="text1"/>
                <w:sz w:val="22"/>
                <w:shd w:val="clear" w:color="999999" w:fill="auto"/>
              </w:rPr>
              <w:t xml:space="preserve"> </w:t>
            </w:r>
            <w:r w:rsidR="004F013A" w:rsidRPr="00BE23CB">
              <w:rPr>
                <w:rFonts w:ascii="Times New Roman" w:eastAsiaTheme="minorEastAsia" w:hAnsi="Times New Roman" w:cs="Times New Roman"/>
                <w:bCs/>
                <w:color w:val="000000" w:themeColor="text1"/>
                <w:sz w:val="22"/>
                <w:shd w:val="clear" w:color="999999" w:fill="auto"/>
              </w:rPr>
              <w:t>10</w:t>
            </w:r>
            <w:r w:rsidR="004F013A" w:rsidRPr="00BE23CB">
              <w:rPr>
                <w:rFonts w:ascii="Times New Roman" w:eastAsiaTheme="minorEastAsia" w:hAnsi="Times New Roman" w:cs="Times New Roman"/>
                <w:bCs/>
                <w:color w:val="000000" w:themeColor="text1"/>
                <w:sz w:val="22"/>
                <w:shd w:val="clear" w:color="999999" w:fill="auto"/>
              </w:rPr>
              <w:t>종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42E35E6C" w14:textId="2A7F3D8E" w:rsidR="00397E56" w:rsidRPr="00BE23CB" w:rsidRDefault="00823C04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4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27AA3106" w14:textId="4009AB88" w:rsidR="00C7653E" w:rsidRPr="00BE23CB" w:rsidRDefault="00954FA8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10</w:t>
            </w:r>
          </w:p>
        </w:tc>
      </w:tr>
      <w:tr w:rsidR="00C7653E" w:rsidRPr="00BE23CB" w14:paraId="144DB930" w14:textId="77777777" w:rsidTr="009D221C">
        <w:trPr>
          <w:trHeight w:val="581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3EEBCF86" w14:textId="4BCA4D9D" w:rsidR="00C7653E" w:rsidRPr="00BE23CB" w:rsidRDefault="00C7653E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  <w:vAlign w:val="center"/>
          </w:tcPr>
          <w:p w14:paraId="1CBC3792" w14:textId="595F87CE" w:rsidR="00C7653E" w:rsidRPr="00BE23CB" w:rsidRDefault="00C7653E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7" w:space="0" w:color="000000"/>
              <w:right w:val="single" w:sz="7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851E5E" w14:textId="03BAF6AF" w:rsidR="00C7653E" w:rsidRPr="00BE23CB" w:rsidRDefault="00C7653E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4253" w:type="dxa"/>
            <w:gridSpan w:val="2"/>
            <w:tcBorders>
              <w:top w:val="single" w:sz="3" w:space="0" w:color="000000"/>
              <w:left w:val="single" w:sz="7" w:space="0" w:color="000000"/>
              <w:bottom w:val="single" w:sz="4" w:space="0" w:color="auto"/>
              <w:right w:val="single" w:sz="7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730C3DCA" w14:textId="23804F6D" w:rsidR="00452EBD" w:rsidRPr="00BE23CB" w:rsidRDefault="00452EBD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Basic Techniques Practical Practice</w:t>
            </w:r>
          </w:p>
          <w:p w14:paraId="0010A2B0" w14:textId="2E905B53" w:rsidR="00C7653E" w:rsidRPr="00BE23CB" w:rsidRDefault="004F013A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기본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테크닉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실기</w:t>
            </w:r>
          </w:p>
        </w:tc>
        <w:tc>
          <w:tcPr>
            <w:tcW w:w="992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193DD9EF" w14:textId="0A6DF676" w:rsidR="00C7653E" w:rsidRPr="00BE23CB" w:rsidRDefault="00C7653E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74DE6ECE" w14:textId="6BCBF474" w:rsidR="00C7653E" w:rsidRPr="00BE23CB" w:rsidRDefault="00C7653E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</w:tr>
      <w:tr w:rsidR="00C7653E" w:rsidRPr="00BE23CB" w14:paraId="076193E1" w14:textId="77777777" w:rsidTr="009D221C">
        <w:trPr>
          <w:trHeight w:val="675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23431889" w14:textId="77777777" w:rsidR="00C7653E" w:rsidRPr="00BE23CB" w:rsidRDefault="00C7653E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  <w:vAlign w:val="center"/>
          </w:tcPr>
          <w:p w14:paraId="3BFE4741" w14:textId="77777777" w:rsidR="00C7653E" w:rsidRPr="00BE23CB" w:rsidRDefault="00C7653E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7" w:space="0" w:color="000000"/>
              <w:right w:val="single" w:sz="7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010FB1C" w14:textId="13B5AEC4" w:rsidR="00C7653E" w:rsidRPr="00BE23CB" w:rsidRDefault="00C7653E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4EC723A8" w14:textId="22116DD7" w:rsidR="007908D1" w:rsidRPr="00BE23CB" w:rsidRDefault="00026A8D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M</w:t>
            </w:r>
            <w:r w:rsidR="007908D1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ajor blood spot for pets</w:t>
            </w:r>
          </w:p>
          <w:p w14:paraId="067E5BFC" w14:textId="0CD7D305" w:rsidR="00C7653E" w:rsidRPr="00BE23CB" w:rsidRDefault="004F013A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반려동물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주요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혈자리</w:t>
            </w:r>
          </w:p>
        </w:tc>
        <w:tc>
          <w:tcPr>
            <w:tcW w:w="992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389B7ADC" w14:textId="77777777" w:rsidR="00C7653E" w:rsidRPr="00BE23CB" w:rsidRDefault="00C7653E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3FC5191F" w14:textId="77777777" w:rsidR="00C7653E" w:rsidRPr="00BE23CB" w:rsidRDefault="00C7653E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</w:p>
        </w:tc>
      </w:tr>
      <w:tr w:rsidR="00C7653E" w:rsidRPr="00BE23CB" w14:paraId="7786C714" w14:textId="77777777" w:rsidTr="009D221C">
        <w:trPr>
          <w:trHeight w:val="671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44523E88" w14:textId="77777777" w:rsidR="00C7653E" w:rsidRPr="00BE23CB" w:rsidRDefault="00C7653E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  <w:vAlign w:val="center"/>
          </w:tcPr>
          <w:p w14:paraId="2235AFCA" w14:textId="77777777" w:rsidR="00C7653E" w:rsidRPr="00BE23CB" w:rsidRDefault="00C7653E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7" w:space="0" w:color="000000"/>
              <w:right w:val="single" w:sz="7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A59DB2" w14:textId="77777777" w:rsidR="00C7653E" w:rsidRPr="00BE23CB" w:rsidRDefault="00C7653E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4468C7D7" w14:textId="15C5F692" w:rsidR="004629CA" w:rsidRPr="00BE23CB" w:rsidRDefault="00026A8D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P</w:t>
            </w:r>
            <w:r w:rsidR="004629CA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et reflector</w:t>
            </w:r>
          </w:p>
          <w:p w14:paraId="6C9F69D0" w14:textId="267DD533" w:rsidR="00B34A36" w:rsidRPr="00BE23CB" w:rsidRDefault="007F1C93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반려동물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반사</w:t>
            </w:r>
            <w:r w:rsidR="007908D1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구</w:t>
            </w:r>
          </w:p>
        </w:tc>
        <w:tc>
          <w:tcPr>
            <w:tcW w:w="992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3AAB3A96" w14:textId="77777777" w:rsidR="00C7653E" w:rsidRPr="00BE23CB" w:rsidRDefault="00C7653E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55F372C5" w14:textId="77777777" w:rsidR="00C7653E" w:rsidRPr="00BE23CB" w:rsidRDefault="00C7653E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</w:p>
        </w:tc>
      </w:tr>
      <w:tr w:rsidR="00A573BD" w:rsidRPr="00BE23CB" w14:paraId="0027615D" w14:textId="77777777" w:rsidTr="00A1199A">
        <w:trPr>
          <w:trHeight w:val="539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33C0FAFA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3" w:space="0" w:color="000000"/>
            </w:tcBorders>
            <w:vAlign w:val="center"/>
          </w:tcPr>
          <w:p w14:paraId="46CE3FB9" w14:textId="323CEDD7" w:rsidR="000C43B3" w:rsidRPr="00BE23CB" w:rsidRDefault="00E8448D" w:rsidP="00BE23CB">
            <w:pPr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M</w:t>
            </w:r>
            <w:r w:rsidR="000C43B3" w:rsidRPr="00BE23CB">
              <w:rPr>
                <w:rFonts w:ascii="Times New Roman" w:hAnsi="Times New Roman" w:cs="Times New Roman"/>
                <w:bCs/>
                <w:sz w:val="22"/>
              </w:rPr>
              <w:t>assages by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="000C43B3" w:rsidRPr="00BE23CB">
              <w:rPr>
                <w:rFonts w:ascii="Times New Roman" w:hAnsi="Times New Roman" w:cs="Times New Roman"/>
                <w:bCs/>
                <w:sz w:val="22"/>
              </w:rPr>
              <w:t>body parts</w:t>
            </w:r>
          </w:p>
          <w:p w14:paraId="69BA6509" w14:textId="77777777" w:rsidR="00E8448D" w:rsidRPr="00BE23CB" w:rsidRDefault="00E8448D" w:rsidP="00BE23CB">
            <w:pPr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</w:rPr>
            </w:pPr>
          </w:p>
          <w:p w14:paraId="3AC16E45" w14:textId="64986E59" w:rsidR="00A573BD" w:rsidRPr="00BE23CB" w:rsidRDefault="00A573BD" w:rsidP="00BE23CB">
            <w:pPr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신체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부위별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lastRenderedPageBreak/>
              <w:t>마사지</w:t>
            </w:r>
          </w:p>
          <w:p w14:paraId="0D692AC1" w14:textId="55BAB2ED" w:rsidR="00A573BD" w:rsidRPr="00BE23CB" w:rsidRDefault="00A573BD" w:rsidP="00BE23CB">
            <w:pPr>
              <w:widowControl/>
              <w:wordWrap/>
              <w:autoSpaceDE/>
              <w:spacing w:after="0" w:line="240" w:lineRule="auto"/>
              <w:rPr>
                <w:rFonts w:ascii="Times New Roman" w:hAnsi="Times New Roman" w:cs="Times New Roman"/>
                <w:bCs/>
                <w:kern w:val="0"/>
                <w:sz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CD35A97" w14:textId="57B7E13D" w:rsidR="00882210" w:rsidRPr="00BE23CB" w:rsidRDefault="006E25AD" w:rsidP="00BE23CB">
            <w:pPr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lastRenderedPageBreak/>
              <w:t>M</w:t>
            </w:r>
            <w:r w:rsidR="00882210" w:rsidRPr="00BE23CB">
              <w:rPr>
                <w:rFonts w:ascii="Times New Roman" w:hAnsi="Times New Roman" w:cs="Times New Roman"/>
                <w:bCs/>
                <w:sz w:val="22"/>
              </w:rPr>
              <w:t>eridians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="00882210" w:rsidRPr="00BE23CB">
              <w:rPr>
                <w:rFonts w:ascii="Times New Roman" w:hAnsi="Times New Roman" w:cs="Times New Roman"/>
                <w:bCs/>
                <w:sz w:val="22"/>
              </w:rPr>
              <w:t>and acupuncture points</w:t>
            </w:r>
          </w:p>
          <w:p w14:paraId="09957F58" w14:textId="042C26A6" w:rsidR="00A573BD" w:rsidRPr="00BE23CB" w:rsidRDefault="00A573BD" w:rsidP="00BE23CB">
            <w:pPr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경락과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경혈</w:t>
            </w:r>
          </w:p>
          <w:p w14:paraId="1699F11A" w14:textId="0473668C" w:rsidR="00A573BD" w:rsidRPr="00BE23CB" w:rsidRDefault="00A573BD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730087A8" w14:textId="0814F82E" w:rsidR="00FC4AD7" w:rsidRPr="00BE23CB" w:rsidRDefault="00D320E8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M</w:t>
            </w:r>
            <w:r w:rsidR="00FC4AD7" w:rsidRPr="00BE23CB">
              <w:rPr>
                <w:rFonts w:ascii="Times New Roman" w:hAnsi="Times New Roman" w:cs="Times New Roman"/>
                <w:bCs/>
                <w:sz w:val="22"/>
              </w:rPr>
              <w:t>eaning of meridians and acupuncture points</w:t>
            </w:r>
          </w:p>
          <w:p w14:paraId="2AC334C2" w14:textId="766138FB" w:rsidR="00A573BD" w:rsidRPr="00BE23CB" w:rsidRDefault="00FC4AD7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경락과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경혈의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의미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1DCBC6CD" w14:textId="724FCEA0" w:rsidR="00A573BD" w:rsidRPr="00BE23CB" w:rsidRDefault="00597CF8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  <w:t>2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2D967586" w14:textId="72235FB4" w:rsidR="00A573BD" w:rsidRPr="00BE23CB" w:rsidRDefault="005F5086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  <w:t>5</w:t>
            </w:r>
          </w:p>
        </w:tc>
      </w:tr>
      <w:tr w:rsidR="00A573BD" w:rsidRPr="00BE23CB" w14:paraId="2985D69D" w14:textId="77777777" w:rsidTr="009D221C">
        <w:trPr>
          <w:trHeight w:val="533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1994EEAF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3" w:space="0" w:color="000000"/>
            </w:tcBorders>
            <w:vAlign w:val="center"/>
          </w:tcPr>
          <w:p w14:paraId="01957E1A" w14:textId="77777777" w:rsidR="00A573BD" w:rsidRPr="00BE23CB" w:rsidRDefault="00A573BD" w:rsidP="00BE23CB">
            <w:pPr>
              <w:wordWrap/>
              <w:spacing w:after="0" w:line="240" w:lineRule="auto"/>
              <w:ind w:left="106" w:right="106"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kern w:val="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F136CB5" w14:textId="77777777" w:rsidR="00A573BD" w:rsidRPr="00BE23CB" w:rsidRDefault="00A573BD" w:rsidP="00BE23CB">
            <w:pPr>
              <w:wordWrap/>
              <w:spacing w:after="0" w:line="240" w:lineRule="auto"/>
              <w:ind w:left="104" w:right="106"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kern w:val="0"/>
                <w:sz w:val="22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5568F5EE" w14:textId="77777777" w:rsidR="00AC6C0D" w:rsidRPr="00BE23CB" w:rsidRDefault="00AC6C0D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Lymphs and Lymphs of Companions </w:t>
            </w:r>
          </w:p>
          <w:p w14:paraId="073E3D9D" w14:textId="37807082" w:rsidR="00A573BD" w:rsidRPr="00BE23CB" w:rsidRDefault="000D72C1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림프와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반려동물의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림프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79CE7783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00CBE7BC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</w:p>
        </w:tc>
      </w:tr>
      <w:tr w:rsidR="00A573BD" w:rsidRPr="00BE23CB" w14:paraId="71C550EB" w14:textId="77777777" w:rsidTr="00A1199A">
        <w:trPr>
          <w:trHeight w:val="522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565A8B25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right w:val="single" w:sz="3" w:space="0" w:color="000000"/>
            </w:tcBorders>
            <w:vAlign w:val="center"/>
          </w:tcPr>
          <w:p w14:paraId="6A98F417" w14:textId="77777777" w:rsidR="00A573BD" w:rsidRPr="00BE23CB" w:rsidRDefault="00A573BD" w:rsidP="00BE23CB">
            <w:pPr>
              <w:wordWrap/>
              <w:spacing w:after="0" w:line="240" w:lineRule="auto"/>
              <w:ind w:left="106" w:right="106"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kern w:val="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8D8F48B" w14:textId="77777777" w:rsidR="00A573BD" w:rsidRPr="00BE23CB" w:rsidRDefault="00A573BD" w:rsidP="00BE23CB">
            <w:pPr>
              <w:wordWrap/>
              <w:spacing w:after="0" w:line="240" w:lineRule="auto"/>
              <w:ind w:left="104" w:right="106"/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kern w:val="0"/>
                <w:sz w:val="22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61B42BC7" w14:textId="33400AE8" w:rsidR="00E82BC4" w:rsidRPr="00BE23CB" w:rsidRDefault="00D320E8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L</w:t>
            </w:r>
            <w:r w:rsidR="00E82BC4" w:rsidRPr="00BE23CB">
              <w:rPr>
                <w:rFonts w:ascii="Times New Roman" w:hAnsi="Times New Roman" w:cs="Times New Roman"/>
                <w:bCs/>
                <w:sz w:val="22"/>
              </w:rPr>
              <w:t xml:space="preserve">ymphatic and lymphatic diseases </w:t>
            </w:r>
          </w:p>
          <w:p w14:paraId="062A3857" w14:textId="3967E475" w:rsidR="00A573BD" w:rsidRPr="00BE23CB" w:rsidRDefault="00A047ED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림프와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림프질환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1CC00BCB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0E912857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</w:p>
        </w:tc>
      </w:tr>
      <w:tr w:rsidR="00A573BD" w:rsidRPr="00BE23CB" w14:paraId="6628F3DB" w14:textId="77777777" w:rsidTr="00A1199A">
        <w:trPr>
          <w:trHeight w:val="507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01CECB6F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right w:val="single" w:sz="3" w:space="0" w:color="000000"/>
            </w:tcBorders>
            <w:vAlign w:val="center"/>
          </w:tcPr>
          <w:p w14:paraId="755F1FF6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D5A293F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7F684F8C" w14:textId="0611873C" w:rsidR="001C49CF" w:rsidRPr="00BE23CB" w:rsidRDefault="00D320E8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L</w:t>
            </w:r>
            <w:r w:rsidR="001C49CF" w:rsidRPr="00BE23CB">
              <w:rPr>
                <w:rFonts w:ascii="Times New Roman" w:hAnsi="Times New Roman" w:cs="Times New Roman"/>
                <w:bCs/>
                <w:sz w:val="22"/>
              </w:rPr>
              <w:t xml:space="preserve">ymphatic massage </w:t>
            </w:r>
          </w:p>
          <w:p w14:paraId="66ED50D8" w14:textId="0D57E13B" w:rsidR="00A573BD" w:rsidRPr="00BE23CB" w:rsidRDefault="00471F8E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림프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마사지</w:t>
            </w:r>
          </w:p>
        </w:tc>
        <w:tc>
          <w:tcPr>
            <w:tcW w:w="992" w:type="dxa"/>
            <w:vMerge/>
            <w:tcBorders>
              <w:left w:val="single" w:sz="3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39434B15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65A42B96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</w:p>
        </w:tc>
      </w:tr>
      <w:tr w:rsidR="00A573BD" w:rsidRPr="00BE23CB" w14:paraId="09ACCC28" w14:textId="77777777" w:rsidTr="009D221C">
        <w:trPr>
          <w:trHeight w:val="624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4C1FF4A5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right w:val="single" w:sz="3" w:space="0" w:color="000000"/>
            </w:tcBorders>
            <w:vAlign w:val="center"/>
          </w:tcPr>
          <w:p w14:paraId="00F940DA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450961" w14:textId="77777777" w:rsidR="006709AD" w:rsidRPr="00BE23CB" w:rsidRDefault="006709AD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14</w:t>
            </w:r>
          </w:p>
          <w:p w14:paraId="3B85CA9F" w14:textId="77777777" w:rsidR="006709AD" w:rsidRPr="00BE23CB" w:rsidRDefault="006709AD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meridianS</w:t>
            </w:r>
          </w:p>
          <w:p w14:paraId="2B72C77E" w14:textId="77777777" w:rsidR="00700ECD" w:rsidRPr="00BE23CB" w:rsidRDefault="00700ECD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bCs/>
                <w:sz w:val="22"/>
              </w:rPr>
            </w:pPr>
          </w:p>
          <w:p w14:paraId="16BAFD52" w14:textId="77777777" w:rsidR="006709AD" w:rsidRPr="00BE23CB" w:rsidRDefault="006709AD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14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경락</w:t>
            </w:r>
          </w:p>
          <w:p w14:paraId="753995AD" w14:textId="182782F2" w:rsidR="00A573BD" w:rsidRPr="00BE23CB" w:rsidRDefault="00A573BD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49615AAA" w14:textId="77851FD1" w:rsidR="00A6763D" w:rsidRPr="00BE23CB" w:rsidRDefault="00A6763D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Meaning of 14 meridians </w:t>
            </w:r>
          </w:p>
          <w:p w14:paraId="3D300DAD" w14:textId="57614358" w:rsidR="00A573BD" w:rsidRPr="00BE23CB" w:rsidRDefault="00471F8E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14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경락의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의미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77898694" w14:textId="145C55D5" w:rsidR="00A573BD" w:rsidRPr="00BE23CB" w:rsidRDefault="00BC2EE0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  <w:t>3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71FCC8B5" w14:textId="1543C5BF" w:rsidR="00A573BD" w:rsidRPr="00BE23CB" w:rsidRDefault="007C4D1B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  <w:t>7.5</w:t>
            </w:r>
          </w:p>
        </w:tc>
      </w:tr>
      <w:tr w:rsidR="00A573BD" w:rsidRPr="00BE23CB" w14:paraId="14D6A33A" w14:textId="77777777" w:rsidTr="009D221C">
        <w:trPr>
          <w:trHeight w:val="522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4520CC82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right w:val="single" w:sz="3" w:space="0" w:color="000000"/>
            </w:tcBorders>
            <w:vAlign w:val="center"/>
          </w:tcPr>
          <w:p w14:paraId="165276FD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AB80A1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2F7AAD91" w14:textId="71AE277D" w:rsidR="001A21DB" w:rsidRPr="00BE23CB" w:rsidRDefault="00D320E8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P</w:t>
            </w:r>
            <w:r w:rsidR="001A21DB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ositive/negative massage </w:t>
            </w:r>
          </w:p>
          <w:p w14:paraId="72728D95" w14:textId="14417D90" w:rsidR="00A573BD" w:rsidRPr="00BE23CB" w:rsidRDefault="00471F8E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양의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마사지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/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음의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마사지</w:t>
            </w:r>
          </w:p>
        </w:tc>
        <w:tc>
          <w:tcPr>
            <w:tcW w:w="99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2FAE78F4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5362EACD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</w:p>
        </w:tc>
      </w:tr>
      <w:tr w:rsidR="00A573BD" w:rsidRPr="00BE23CB" w14:paraId="4FD1AAEC" w14:textId="77777777" w:rsidTr="009D221C">
        <w:trPr>
          <w:trHeight w:val="577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7DEAF799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right w:val="single" w:sz="3" w:space="0" w:color="000000"/>
            </w:tcBorders>
            <w:vAlign w:val="center"/>
          </w:tcPr>
          <w:p w14:paraId="3A299B99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9430F87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4CB78ACE" w14:textId="45E40EE0" w:rsidR="00A573BD" w:rsidRPr="00BE23CB" w:rsidRDefault="00C30A7B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14 meridianS Practical Practice and Key Blood Spots </w:t>
            </w:r>
            <w:r w:rsidR="00396DA3" w:rsidRPr="00BE23CB">
              <w:rPr>
                <w:rFonts w:ascii="Times New Roman" w:hAnsi="Times New Roman" w:cs="Times New Roman"/>
                <w:bCs/>
                <w:sz w:val="22"/>
              </w:rPr>
              <w:t>14</w:t>
            </w:r>
            <w:r w:rsidR="00396DA3" w:rsidRPr="00BE23CB">
              <w:rPr>
                <w:rFonts w:ascii="Times New Roman" w:hAnsi="Times New Roman" w:cs="Times New Roman"/>
                <w:bCs/>
                <w:sz w:val="22"/>
              </w:rPr>
              <w:t>경락</w:t>
            </w:r>
            <w:r w:rsidR="00554681"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="00554681" w:rsidRPr="00BE23CB">
              <w:rPr>
                <w:rFonts w:ascii="Times New Roman" w:hAnsi="Times New Roman" w:cs="Times New Roman"/>
                <w:bCs/>
                <w:sz w:val="22"/>
              </w:rPr>
              <w:t>실기와</w:t>
            </w:r>
            <w:r w:rsidR="00554681"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="00554681" w:rsidRPr="00BE23CB">
              <w:rPr>
                <w:rFonts w:ascii="Times New Roman" w:hAnsi="Times New Roman" w:cs="Times New Roman"/>
                <w:bCs/>
                <w:sz w:val="22"/>
              </w:rPr>
              <w:t>주요</w:t>
            </w:r>
            <w:r w:rsidR="00554681"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="00554681" w:rsidRPr="00BE23CB">
              <w:rPr>
                <w:rFonts w:ascii="Times New Roman" w:hAnsi="Times New Roman" w:cs="Times New Roman"/>
                <w:bCs/>
                <w:sz w:val="22"/>
              </w:rPr>
              <w:t>혈자리</w:t>
            </w:r>
          </w:p>
        </w:tc>
        <w:tc>
          <w:tcPr>
            <w:tcW w:w="992" w:type="dxa"/>
            <w:vMerge/>
            <w:tcBorders>
              <w:left w:val="single" w:sz="3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3854D5BB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2998390F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</w:p>
        </w:tc>
      </w:tr>
      <w:tr w:rsidR="00A573BD" w:rsidRPr="00BE23CB" w14:paraId="08EDEF0F" w14:textId="77777777" w:rsidTr="009D221C">
        <w:trPr>
          <w:trHeight w:val="602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4CC0CCE9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right w:val="single" w:sz="3" w:space="0" w:color="000000"/>
            </w:tcBorders>
            <w:vAlign w:val="center"/>
          </w:tcPr>
          <w:p w14:paraId="1B81E116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98C18E" w14:textId="77777777" w:rsidR="00700ECD" w:rsidRPr="00BE23CB" w:rsidRDefault="00655DC5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Meditation for Carers, Singing Bowl Therapy </w:t>
            </w:r>
          </w:p>
          <w:p w14:paraId="267C65C5" w14:textId="77777777" w:rsidR="00700ECD" w:rsidRPr="00BE23CB" w:rsidRDefault="00700ECD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  <w:p w14:paraId="60A4C5AF" w14:textId="544642C5" w:rsidR="00A573BD" w:rsidRPr="00BE23CB" w:rsidRDefault="0055468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보호자를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위한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명상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,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싱잉볼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테라피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2C40A95C" w14:textId="1922E4B7" w:rsidR="00A573BD" w:rsidRPr="00BE23CB" w:rsidRDefault="00D320E8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T</w:t>
            </w:r>
            <w:r w:rsidR="008C6DB0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heory of Meditation in the Positive Energy </w:t>
            </w:r>
            <w:r w:rsidR="00C23692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c</w:t>
            </w:r>
            <w:r w:rsidR="008C6DB0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arers </w:t>
            </w:r>
            <w:r w:rsidR="00430709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보호자의</w:t>
            </w:r>
            <w:r w:rsidR="00430709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="0013332D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긍정</w:t>
            </w:r>
            <w:r w:rsidR="0013332D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="0013332D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에너지</w:t>
            </w:r>
            <w:r w:rsidR="0013332D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="0013332D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필요성</w:t>
            </w:r>
            <w:r w:rsidR="0013332D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="00430709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명상</w:t>
            </w:r>
            <w:r w:rsidR="00430709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="00430709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이론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47ADFFA5" w14:textId="52DBB2D4" w:rsidR="00A573BD" w:rsidRPr="00BE23CB" w:rsidRDefault="00597CF8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  <w:t>2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793532E2" w14:textId="6405E390" w:rsidR="00A573BD" w:rsidRPr="00BE23CB" w:rsidRDefault="007C4D1B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  <w:t>5</w:t>
            </w:r>
          </w:p>
        </w:tc>
      </w:tr>
      <w:tr w:rsidR="00A573BD" w:rsidRPr="00BE23CB" w14:paraId="20B6BADD" w14:textId="77777777" w:rsidTr="009D221C">
        <w:trPr>
          <w:trHeight w:val="349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4477E7C8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right w:val="single" w:sz="3" w:space="0" w:color="000000"/>
            </w:tcBorders>
            <w:vAlign w:val="center"/>
          </w:tcPr>
          <w:p w14:paraId="4703AAC3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BAE323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023FD700" w14:textId="77777777" w:rsidR="00C32991" w:rsidRPr="00BE23CB" w:rsidRDefault="00C3299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Meditation Theory and Practical Practice </w:t>
            </w:r>
          </w:p>
          <w:p w14:paraId="06A8AFED" w14:textId="0DB20A3F" w:rsidR="00A573BD" w:rsidRPr="00BE23CB" w:rsidRDefault="0013332D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명상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이론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및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실기</w:t>
            </w:r>
          </w:p>
        </w:tc>
        <w:tc>
          <w:tcPr>
            <w:tcW w:w="99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1071D478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79F0AA00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</w:p>
        </w:tc>
      </w:tr>
      <w:tr w:rsidR="00A573BD" w:rsidRPr="00BE23CB" w14:paraId="5B051697" w14:textId="77777777" w:rsidTr="009D221C">
        <w:trPr>
          <w:trHeight w:val="389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787D8924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right w:val="single" w:sz="3" w:space="0" w:color="000000"/>
            </w:tcBorders>
            <w:vAlign w:val="center"/>
          </w:tcPr>
          <w:p w14:paraId="03031C46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9605604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6FD08DDA" w14:textId="7DB72BA5" w:rsidR="00A573BD" w:rsidRPr="00BE23CB" w:rsidRDefault="00582864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Singing Ball Therapy Theory and Practical Practice </w:t>
            </w:r>
            <w:r w:rsidR="0013332D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싱잉볼</w:t>
            </w:r>
            <w:r w:rsidR="0013332D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="0013332D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테라피</w:t>
            </w:r>
            <w:r w:rsidR="0013332D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="0013332D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이론</w:t>
            </w:r>
            <w:r w:rsidR="0013332D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="0013332D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및</w:t>
            </w:r>
            <w:r w:rsidR="0013332D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="0013332D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실기</w:t>
            </w:r>
          </w:p>
        </w:tc>
        <w:tc>
          <w:tcPr>
            <w:tcW w:w="992" w:type="dxa"/>
            <w:vMerge/>
            <w:tcBorders>
              <w:left w:val="single" w:sz="3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2EDED018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34E1F1C6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</w:p>
        </w:tc>
      </w:tr>
      <w:tr w:rsidR="00A573BD" w:rsidRPr="00BE23CB" w14:paraId="58C6FBB6" w14:textId="77777777" w:rsidTr="009D221C">
        <w:trPr>
          <w:trHeight w:val="443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36F0174D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right w:val="single" w:sz="3" w:space="0" w:color="000000"/>
            </w:tcBorders>
            <w:vAlign w:val="center"/>
          </w:tcPr>
          <w:p w14:paraId="33BABAB1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00FE92" w14:textId="77777777" w:rsidR="00206A03" w:rsidRPr="00BE23CB" w:rsidRDefault="00206A03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Massage for each body part</w:t>
            </w:r>
          </w:p>
          <w:p w14:paraId="3FBAA3E2" w14:textId="762DE040" w:rsidR="00206A03" w:rsidRPr="00BE23CB" w:rsidRDefault="00206A03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</w:p>
          <w:p w14:paraId="1D98EA5A" w14:textId="5327FA50" w:rsidR="00A573BD" w:rsidRPr="00BE23CB" w:rsidRDefault="0055468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각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신체부위별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마사지</w:t>
            </w: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0E632E34" w14:textId="0C6FE17E" w:rsidR="00A573BD" w:rsidRPr="00BE23CB" w:rsidRDefault="006F2492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Patella Prevention Massage (Shoulder Massage)</w:t>
            </w:r>
            <w:r w:rsidR="00A014AD" w:rsidRPr="00BE23CB">
              <w:rPr>
                <w:rFonts w:ascii="Times New Roman" w:hAnsi="Times New Roman" w:cs="Times New Roman"/>
                <w:bCs/>
                <w:sz w:val="22"/>
              </w:rPr>
              <w:t>슬개골</w:t>
            </w:r>
            <w:r w:rsidR="00A014AD"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="00A014AD" w:rsidRPr="00BE23CB">
              <w:rPr>
                <w:rFonts w:ascii="Times New Roman" w:hAnsi="Times New Roman" w:cs="Times New Roman"/>
                <w:bCs/>
                <w:sz w:val="22"/>
              </w:rPr>
              <w:t>예방</w:t>
            </w:r>
            <w:r w:rsidR="00A014AD"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="00A014AD" w:rsidRPr="00BE23CB">
              <w:rPr>
                <w:rFonts w:ascii="Times New Roman" w:hAnsi="Times New Roman" w:cs="Times New Roman"/>
                <w:bCs/>
                <w:sz w:val="22"/>
              </w:rPr>
              <w:t>마사지</w:t>
            </w:r>
            <w:r w:rsidR="00A014AD" w:rsidRPr="00BE23CB">
              <w:rPr>
                <w:rFonts w:ascii="Times New Roman" w:hAnsi="Times New Roman" w:cs="Times New Roman"/>
                <w:bCs/>
                <w:sz w:val="22"/>
              </w:rPr>
              <w:t xml:space="preserve"> (</w:t>
            </w:r>
            <w:r w:rsidR="00A014AD" w:rsidRPr="00BE23CB">
              <w:rPr>
                <w:rFonts w:ascii="Times New Roman" w:hAnsi="Times New Roman" w:cs="Times New Roman"/>
                <w:bCs/>
                <w:sz w:val="22"/>
              </w:rPr>
              <w:t>어깨</w:t>
            </w:r>
            <w:r w:rsidR="00A014AD"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="00A014AD" w:rsidRPr="00BE23CB">
              <w:rPr>
                <w:rFonts w:ascii="Times New Roman" w:hAnsi="Times New Roman" w:cs="Times New Roman"/>
                <w:bCs/>
                <w:sz w:val="22"/>
              </w:rPr>
              <w:t>마사지</w:t>
            </w:r>
            <w:r w:rsidR="00A014AD" w:rsidRPr="00BE23CB">
              <w:rPr>
                <w:rFonts w:ascii="Times New Roman" w:hAnsi="Times New Roman" w:cs="Times New Roman"/>
                <w:bCs/>
                <w:sz w:val="22"/>
              </w:rPr>
              <w:t>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0DF03A84" w14:textId="39F79584" w:rsidR="00A573BD" w:rsidRPr="00BE23CB" w:rsidRDefault="00C7399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  <w:t>7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54018137" w14:textId="2F6DE3A6" w:rsidR="00A573BD" w:rsidRPr="00BE23CB" w:rsidRDefault="007C4D1B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  <w:t>17.5</w:t>
            </w:r>
          </w:p>
        </w:tc>
      </w:tr>
      <w:tr w:rsidR="00A573BD" w:rsidRPr="00BE23CB" w14:paraId="42117E60" w14:textId="77777777" w:rsidTr="009D221C">
        <w:trPr>
          <w:trHeight w:val="482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5590AAE6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right w:val="single" w:sz="3" w:space="0" w:color="000000"/>
            </w:tcBorders>
            <w:vAlign w:val="center"/>
          </w:tcPr>
          <w:p w14:paraId="29F90F80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D46216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436D7290" w14:textId="77777777" w:rsidR="00490985" w:rsidRPr="00BE23CB" w:rsidRDefault="00490985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Care massage for the front and back legs </w:t>
            </w:r>
          </w:p>
          <w:p w14:paraId="38C3D5DC" w14:textId="4507484C" w:rsidR="00A573BD" w:rsidRPr="00BE23CB" w:rsidRDefault="00BD69BC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앞다리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,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뒷다리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케어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마사지</w:t>
            </w:r>
          </w:p>
        </w:tc>
        <w:tc>
          <w:tcPr>
            <w:tcW w:w="99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4BF03A07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59EF07F7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</w:p>
        </w:tc>
      </w:tr>
      <w:tr w:rsidR="00A573BD" w:rsidRPr="00BE23CB" w14:paraId="07CAA9A9" w14:textId="77777777" w:rsidTr="009D221C">
        <w:trPr>
          <w:trHeight w:val="418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2CA5F18C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right w:val="single" w:sz="3" w:space="0" w:color="000000"/>
            </w:tcBorders>
            <w:vAlign w:val="center"/>
          </w:tcPr>
          <w:p w14:paraId="75304F7D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666120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7DAA2DDA" w14:textId="48915B14" w:rsidR="00D66156" w:rsidRPr="00BE23CB" w:rsidRDefault="00D66156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Ear care massage </w:t>
            </w:r>
          </w:p>
          <w:p w14:paraId="47A8E60F" w14:textId="32B8FC0C" w:rsidR="00A573BD" w:rsidRPr="00BE23CB" w:rsidRDefault="000135D9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귀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관리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마사지</w:t>
            </w:r>
          </w:p>
        </w:tc>
        <w:tc>
          <w:tcPr>
            <w:tcW w:w="99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358EBAB2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3F9D120F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</w:p>
        </w:tc>
      </w:tr>
      <w:tr w:rsidR="00A573BD" w:rsidRPr="00BE23CB" w14:paraId="25E6D84E" w14:textId="77777777" w:rsidTr="009D221C">
        <w:trPr>
          <w:trHeight w:val="660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3429F514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3" w:space="0" w:color="000000"/>
            </w:tcBorders>
            <w:vAlign w:val="center"/>
          </w:tcPr>
          <w:p w14:paraId="48ABCFB0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24B8176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7" w:space="0" w:color="000000"/>
              <w:bottom w:val="single" w:sz="3" w:space="0" w:color="000000"/>
              <w:right w:val="single" w:sz="7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7E53CAB2" w14:textId="0AAFD1CE" w:rsidR="00810ADF" w:rsidRPr="00BE23CB" w:rsidRDefault="00D320E8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O</w:t>
            </w:r>
            <w:r w:rsidR="00810ADF" w:rsidRPr="00BE23CB">
              <w:rPr>
                <w:rFonts w:ascii="Times New Roman" w:hAnsi="Times New Roman" w:cs="Times New Roman"/>
                <w:bCs/>
                <w:sz w:val="22"/>
              </w:rPr>
              <w:t>besity care massage/</w:t>
            </w:r>
            <w:r w:rsidR="00FE5DD1"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="00810ADF" w:rsidRPr="00BE23CB">
              <w:rPr>
                <w:rFonts w:ascii="Times New Roman" w:hAnsi="Times New Roman" w:cs="Times New Roman"/>
                <w:bCs/>
                <w:sz w:val="22"/>
              </w:rPr>
              <w:t xml:space="preserve">aging care massage </w:t>
            </w:r>
          </w:p>
          <w:p w14:paraId="25B23C46" w14:textId="69124E54" w:rsidR="00A573BD" w:rsidRPr="00BE23CB" w:rsidRDefault="003B7EB8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비만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케어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마사지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/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노화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케어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마사지</w:t>
            </w:r>
          </w:p>
        </w:tc>
        <w:tc>
          <w:tcPr>
            <w:tcW w:w="992" w:type="dxa"/>
            <w:vMerge/>
            <w:tcBorders>
              <w:left w:val="single" w:sz="3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41BF09F2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58ED6274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</w:p>
        </w:tc>
      </w:tr>
      <w:tr w:rsidR="00A573BD" w:rsidRPr="00BE23CB" w14:paraId="72C37810" w14:textId="77777777" w:rsidTr="009D221C">
        <w:trPr>
          <w:trHeight w:val="747"/>
        </w:trPr>
        <w:tc>
          <w:tcPr>
            <w:tcW w:w="1307" w:type="dxa"/>
            <w:vMerge w:val="restart"/>
            <w:tcBorders>
              <w:top w:val="single" w:sz="4" w:space="0" w:color="auto"/>
              <w:left w:val="single" w:sz="7" w:space="0" w:color="000000"/>
              <w:right w:val="single" w:sz="4" w:space="0" w:color="auto"/>
            </w:tcBorders>
          </w:tcPr>
          <w:p w14:paraId="2B6A98D0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7" w:space="0" w:color="000000"/>
            </w:tcBorders>
          </w:tcPr>
          <w:p w14:paraId="4D190286" w14:textId="77777777" w:rsidR="00B23BF3" w:rsidRPr="00BE23CB" w:rsidRDefault="00B23BF3" w:rsidP="00BE23CB">
            <w:pPr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</w:rPr>
            </w:pPr>
          </w:p>
          <w:p w14:paraId="551D9848" w14:textId="77777777" w:rsidR="00B23BF3" w:rsidRPr="00BE23CB" w:rsidRDefault="00B23BF3" w:rsidP="00BE23CB">
            <w:pPr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</w:rPr>
            </w:pPr>
          </w:p>
          <w:p w14:paraId="0D71F4A7" w14:textId="77777777" w:rsidR="00B23BF3" w:rsidRPr="00BE23CB" w:rsidRDefault="00B23BF3" w:rsidP="00BE23CB">
            <w:pPr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</w:rPr>
            </w:pPr>
          </w:p>
          <w:p w14:paraId="4E2A75AA" w14:textId="266C347B" w:rsidR="00B23BF3" w:rsidRPr="00BE23CB" w:rsidRDefault="00FF1D45" w:rsidP="00BE23CB">
            <w:pPr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M</w:t>
            </w:r>
            <w:r w:rsidR="00B23BF3" w:rsidRPr="00BE23CB">
              <w:rPr>
                <w:rFonts w:ascii="Times New Roman" w:hAnsi="Times New Roman" w:cs="Times New Roman"/>
                <w:bCs/>
                <w:sz w:val="22"/>
              </w:rPr>
              <w:t xml:space="preserve">assage for the betterment </w:t>
            </w:r>
            <w:r w:rsidR="00B23BF3" w:rsidRPr="00BE23CB">
              <w:rPr>
                <w:rFonts w:ascii="Times New Roman" w:hAnsi="Times New Roman" w:cs="Times New Roman"/>
                <w:bCs/>
                <w:sz w:val="22"/>
              </w:rPr>
              <w:lastRenderedPageBreak/>
              <w:t>of a disease</w:t>
            </w:r>
          </w:p>
          <w:p w14:paraId="06A18D3E" w14:textId="77777777" w:rsidR="00E8448D" w:rsidRPr="00BE23CB" w:rsidRDefault="00E8448D" w:rsidP="00BE23CB">
            <w:pPr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</w:rPr>
            </w:pPr>
          </w:p>
          <w:p w14:paraId="01F1C142" w14:textId="67C365EF" w:rsidR="00A573BD" w:rsidRPr="00BE23CB" w:rsidRDefault="00A573BD" w:rsidP="00BE23CB">
            <w:pPr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질환개선을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위한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마사지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</w:p>
          <w:p w14:paraId="33752679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508354ED" w14:textId="6E373F85" w:rsidR="00F216D3" w:rsidRPr="00BE23CB" w:rsidRDefault="00FF1D45" w:rsidP="00BE23CB">
            <w:pPr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lastRenderedPageBreak/>
              <w:t>T</w:t>
            </w:r>
            <w:r w:rsidR="00F216D3" w:rsidRPr="00BE23CB">
              <w:rPr>
                <w:rFonts w:ascii="Times New Roman" w:hAnsi="Times New Roman" w:cs="Times New Roman"/>
                <w:bCs/>
                <w:sz w:val="22"/>
              </w:rPr>
              <w:t>he five elements of yin and yang</w:t>
            </w:r>
            <w:r w:rsidR="00F216D3" w:rsidRPr="00BE23CB">
              <w:rPr>
                <w:rFonts w:ascii="Times New Roman" w:hAnsi="Times New Roman" w:cs="Times New Roman"/>
                <w:bCs/>
                <w:sz w:val="22"/>
              </w:rPr>
              <w:br/>
              <w:t xml:space="preserve">Massage </w:t>
            </w:r>
          </w:p>
          <w:p w14:paraId="0169A919" w14:textId="77777777" w:rsidR="00F216D3" w:rsidRPr="00BE23CB" w:rsidRDefault="00F216D3" w:rsidP="00BE23CB">
            <w:pPr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</w:rPr>
            </w:pPr>
          </w:p>
          <w:p w14:paraId="1CE2BEB9" w14:textId="4CBED878" w:rsidR="00EE3A41" w:rsidRPr="00BE23CB" w:rsidRDefault="00A573BD" w:rsidP="00BE23CB">
            <w:pPr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lastRenderedPageBreak/>
              <w:t>음양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오행과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</w:p>
          <w:p w14:paraId="3051D1AA" w14:textId="05F180B1" w:rsidR="00A573BD" w:rsidRPr="00BE23CB" w:rsidRDefault="00A573BD" w:rsidP="00BE23CB">
            <w:pPr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마사지</w:t>
            </w:r>
          </w:p>
        </w:tc>
        <w:tc>
          <w:tcPr>
            <w:tcW w:w="4253" w:type="dxa"/>
            <w:gridSpan w:val="2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  <w:vAlign w:val="center"/>
          </w:tcPr>
          <w:p w14:paraId="7250F135" w14:textId="12F0C63A" w:rsidR="000B4493" w:rsidRPr="00BE23CB" w:rsidRDefault="00D320E8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lastRenderedPageBreak/>
              <w:t>U</w:t>
            </w:r>
            <w:r w:rsidR="000B4493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nderstanding of yin and yang </w:t>
            </w:r>
          </w:p>
          <w:p w14:paraId="4DE53B34" w14:textId="4DDEAAF2" w:rsidR="00A573BD" w:rsidRPr="00BE23CB" w:rsidRDefault="004F4273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음양</w:t>
            </w:r>
            <w:r w:rsidR="00A23A1B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의</w:t>
            </w:r>
            <w:r w:rsidR="00A23A1B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이해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6E1D0890" w14:textId="50611BDA" w:rsidR="00A573BD" w:rsidRPr="00BE23CB" w:rsidRDefault="00E704B5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3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6ADE71DF" w14:textId="566DDD40" w:rsidR="00A573BD" w:rsidRPr="00BE23CB" w:rsidRDefault="00E55384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7.5</w:t>
            </w:r>
          </w:p>
        </w:tc>
      </w:tr>
      <w:tr w:rsidR="00A573BD" w:rsidRPr="00BE23CB" w14:paraId="2DEDAC22" w14:textId="77777777" w:rsidTr="009D221C">
        <w:trPr>
          <w:trHeight w:val="704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</w:tcPr>
          <w:p w14:paraId="4FE1E7FC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</w:tcPr>
          <w:p w14:paraId="288D9739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5AEF3607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4253" w:type="dxa"/>
            <w:gridSpan w:val="2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  <w:vAlign w:val="center"/>
          </w:tcPr>
          <w:p w14:paraId="27C0F12E" w14:textId="7C6E1A35" w:rsidR="000B4493" w:rsidRPr="00BE23CB" w:rsidRDefault="00D320E8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U</w:t>
            </w:r>
            <w:r w:rsidR="000B4493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nderstanding of the five elements </w:t>
            </w:r>
          </w:p>
          <w:p w14:paraId="25F89FF5" w14:textId="35E4DB61" w:rsidR="00A573BD" w:rsidRPr="00BE23CB" w:rsidRDefault="00A23A1B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오행의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이해</w:t>
            </w:r>
          </w:p>
        </w:tc>
        <w:tc>
          <w:tcPr>
            <w:tcW w:w="99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4E1D45AE" w14:textId="77777777" w:rsidR="00A573BD" w:rsidRPr="00BE23CB" w:rsidRDefault="00A573BD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54070F95" w14:textId="77777777" w:rsidR="00A573BD" w:rsidRPr="00BE23CB" w:rsidRDefault="00A573BD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</w:tr>
      <w:tr w:rsidR="00A573BD" w:rsidRPr="00BE23CB" w14:paraId="5A86DF7E" w14:textId="77777777" w:rsidTr="009D221C">
        <w:trPr>
          <w:trHeight w:val="701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</w:tcPr>
          <w:p w14:paraId="11F16880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</w:tcPr>
          <w:p w14:paraId="7542A94C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1965CEA9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4253" w:type="dxa"/>
            <w:gridSpan w:val="2"/>
            <w:tcBorders>
              <w:top w:val="single" w:sz="3" w:space="0" w:color="000000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71B5DB38" w14:textId="6C0DD4BD" w:rsidR="00A573BD" w:rsidRPr="00BE23CB" w:rsidRDefault="00D320E8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U</w:t>
            </w:r>
            <w:r w:rsidR="00B4682B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nderstanding of the contents related to misbehavior </w:t>
            </w:r>
            <w:r w:rsidR="00A23A1B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오행</w:t>
            </w:r>
            <w:r w:rsidR="00A23A1B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="00A23A1B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귀류의</w:t>
            </w:r>
            <w:r w:rsidR="00A23A1B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="00A23A1B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이해</w:t>
            </w:r>
          </w:p>
        </w:tc>
        <w:tc>
          <w:tcPr>
            <w:tcW w:w="99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68A7EB87" w14:textId="77777777" w:rsidR="00A573BD" w:rsidRPr="00BE23CB" w:rsidRDefault="00A573BD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0D03815F" w14:textId="77777777" w:rsidR="00A573BD" w:rsidRPr="00BE23CB" w:rsidRDefault="00A573BD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</w:tr>
      <w:tr w:rsidR="00A573BD" w:rsidRPr="00BE23CB" w14:paraId="446525C8" w14:textId="77777777" w:rsidTr="009D221C">
        <w:trPr>
          <w:trHeight w:val="703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</w:tcPr>
          <w:p w14:paraId="0338D7A4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</w:tcPr>
          <w:p w14:paraId="36B57383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7" w:space="0" w:color="000000"/>
              <w:bottom w:val="single" w:sz="3" w:space="0" w:color="000000"/>
              <w:right w:val="single" w:sz="7" w:space="0" w:color="000000"/>
            </w:tcBorders>
            <w:vAlign w:val="center"/>
          </w:tcPr>
          <w:p w14:paraId="6A1D46A0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002B5766" w14:textId="51076D46" w:rsidR="00A573BD" w:rsidRPr="00BE23CB" w:rsidRDefault="00D320E8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T</w:t>
            </w:r>
            <w:r w:rsidR="004C2C46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he five elements of yin and yang and a massage </w:t>
            </w:r>
            <w:r w:rsidR="00993C3F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음양</w:t>
            </w:r>
            <w:r w:rsidR="00993C3F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="00993C3F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오행과</w:t>
            </w:r>
            <w:r w:rsidR="00993C3F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="00993C3F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마사지</w:t>
            </w:r>
          </w:p>
        </w:tc>
        <w:tc>
          <w:tcPr>
            <w:tcW w:w="992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</w:tcPr>
          <w:p w14:paraId="19C48D6B" w14:textId="77777777" w:rsidR="00A573BD" w:rsidRPr="00BE23CB" w:rsidRDefault="00A573BD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</w:tcPr>
          <w:p w14:paraId="2471FF8A" w14:textId="77777777" w:rsidR="00A573BD" w:rsidRPr="00BE23CB" w:rsidRDefault="00A573BD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</w:tr>
      <w:tr w:rsidR="00A573BD" w:rsidRPr="00BE23CB" w14:paraId="036AEB30" w14:textId="77777777" w:rsidTr="009D221C">
        <w:trPr>
          <w:trHeight w:val="827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</w:tcPr>
          <w:p w14:paraId="7767551A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</w:tcPr>
          <w:p w14:paraId="5238B26B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701" w:type="dxa"/>
            <w:vMerge w:val="restart"/>
            <w:tcBorders>
              <w:top w:val="single" w:sz="3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6C2C56DF" w14:textId="2C269A4F" w:rsidR="00F216D3" w:rsidRPr="00BE23CB" w:rsidRDefault="00FF1D45" w:rsidP="00BE23CB">
            <w:pPr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M</w:t>
            </w:r>
            <w:r w:rsidR="00F216D3" w:rsidRPr="00BE23CB">
              <w:rPr>
                <w:rFonts w:ascii="Times New Roman" w:hAnsi="Times New Roman" w:cs="Times New Roman"/>
                <w:bCs/>
                <w:sz w:val="22"/>
              </w:rPr>
              <w:t>assage for the betterment of a disease</w:t>
            </w:r>
          </w:p>
          <w:p w14:paraId="7028334E" w14:textId="77777777" w:rsidR="00A573BD" w:rsidRPr="00BE23CB" w:rsidRDefault="00A573BD" w:rsidP="00BE23CB">
            <w:pPr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질환개선을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위한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마사지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</w:p>
          <w:p w14:paraId="642182F8" w14:textId="77777777" w:rsidR="00A573BD" w:rsidRPr="00BE23CB" w:rsidRDefault="00A573BD" w:rsidP="00BE23CB">
            <w:pPr>
              <w:wordWrap/>
              <w:spacing w:after="0" w:line="240" w:lineRule="auto"/>
              <w:ind w:left="200"/>
              <w:jc w:val="left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101CB249" w14:textId="582AE8D4" w:rsidR="000C7819" w:rsidRPr="00BE23CB" w:rsidRDefault="00D320E8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U</w:t>
            </w:r>
            <w:r w:rsidR="000C7819" w:rsidRPr="00BE23CB">
              <w:rPr>
                <w:rFonts w:ascii="Times New Roman" w:hAnsi="Times New Roman" w:cs="Times New Roman"/>
                <w:bCs/>
                <w:sz w:val="22"/>
              </w:rPr>
              <w:t xml:space="preserve">rination care massage/in-between seasons care massage </w:t>
            </w:r>
          </w:p>
          <w:p w14:paraId="74AA4499" w14:textId="61583601" w:rsidR="00A573BD" w:rsidRPr="00BE23CB" w:rsidRDefault="00BA5B68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배뇨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관리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마사지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/</w:t>
            </w:r>
            <w:r w:rsidR="00E617D9"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환절기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케어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마사지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43169FFC" w14:textId="42C714A5" w:rsidR="00A573BD" w:rsidRPr="00BE23CB" w:rsidRDefault="00C7399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7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560470DE" w14:textId="578AFA7E" w:rsidR="00A573BD" w:rsidRPr="00BE23CB" w:rsidRDefault="00E55384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17.5</w:t>
            </w:r>
          </w:p>
        </w:tc>
      </w:tr>
      <w:tr w:rsidR="00A573BD" w:rsidRPr="00BE23CB" w14:paraId="275F6636" w14:textId="77777777" w:rsidTr="009D221C">
        <w:trPr>
          <w:trHeight w:val="803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</w:tcPr>
          <w:p w14:paraId="37CD518D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</w:tcPr>
          <w:p w14:paraId="5ABE6224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54C7E9B3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75853DB6" w14:textId="77777777" w:rsidR="00576D8A" w:rsidRPr="00BE23CB" w:rsidRDefault="00576D8A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Gastrointestinal trouble massage </w:t>
            </w:r>
          </w:p>
          <w:p w14:paraId="145D6414" w14:textId="14A0BD27" w:rsidR="00A573BD" w:rsidRPr="00BE23CB" w:rsidRDefault="00B8405B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위장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트러블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마사지</w:t>
            </w:r>
          </w:p>
        </w:tc>
        <w:tc>
          <w:tcPr>
            <w:tcW w:w="99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5DD503E5" w14:textId="77777777" w:rsidR="00A573BD" w:rsidRPr="00BE23CB" w:rsidRDefault="00A573BD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50033D9C" w14:textId="77777777" w:rsidR="00A573BD" w:rsidRPr="00BE23CB" w:rsidRDefault="00A573BD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</w:tr>
      <w:tr w:rsidR="00A573BD" w:rsidRPr="00BE23CB" w14:paraId="4F2D1575" w14:textId="77777777" w:rsidTr="009D221C">
        <w:trPr>
          <w:trHeight w:val="843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</w:tcPr>
          <w:p w14:paraId="11E0E59C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</w:tcPr>
          <w:p w14:paraId="7BD549CA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407CCC75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317035D2" w14:textId="77777777" w:rsidR="004509A1" w:rsidRPr="00BE23CB" w:rsidRDefault="004509A1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Spinal Care Massage (Disc)</w:t>
            </w:r>
          </w:p>
          <w:p w14:paraId="0EBC8AEF" w14:textId="79078B19" w:rsidR="00A573BD" w:rsidRPr="00BE23CB" w:rsidRDefault="007367D3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척추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케어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마사지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(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디스크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)</w:t>
            </w:r>
          </w:p>
        </w:tc>
        <w:tc>
          <w:tcPr>
            <w:tcW w:w="992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722AB1E9" w14:textId="77777777" w:rsidR="00A573BD" w:rsidRPr="00BE23CB" w:rsidRDefault="00A573BD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6AF83599" w14:textId="77777777" w:rsidR="00A573BD" w:rsidRPr="00BE23CB" w:rsidRDefault="00A573BD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</w:tr>
      <w:tr w:rsidR="00A573BD" w:rsidRPr="00BE23CB" w14:paraId="3FF77B0A" w14:textId="77777777" w:rsidTr="009D221C">
        <w:trPr>
          <w:trHeight w:val="841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</w:tcPr>
          <w:p w14:paraId="0F9D127B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</w:tcPr>
          <w:p w14:paraId="17DABE85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3DCBB2E2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4253" w:type="dxa"/>
            <w:gridSpan w:val="2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vAlign w:val="center"/>
          </w:tcPr>
          <w:p w14:paraId="7666F150" w14:textId="77777777" w:rsidR="00294ED9" w:rsidRPr="00BE23CB" w:rsidRDefault="00294ED9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Good Sleep Massage / Energy Up Massage </w:t>
            </w:r>
          </w:p>
          <w:p w14:paraId="4A9A5547" w14:textId="2FEB7151" w:rsidR="00A573BD" w:rsidRPr="00BE23CB" w:rsidRDefault="00D70649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굿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슬립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마사지</w:t>
            </w:r>
            <w:r w:rsidR="00A94A92"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/</w:t>
            </w:r>
            <w:r w:rsidR="00A94A92"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에너지업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마사지</w:t>
            </w:r>
          </w:p>
        </w:tc>
        <w:tc>
          <w:tcPr>
            <w:tcW w:w="992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</w:tcPr>
          <w:p w14:paraId="1DC66215" w14:textId="77777777" w:rsidR="00A573BD" w:rsidRPr="00BE23CB" w:rsidRDefault="00A573BD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</w:tcPr>
          <w:p w14:paraId="5EAD7893" w14:textId="77777777" w:rsidR="00A573BD" w:rsidRPr="00BE23CB" w:rsidRDefault="00A573BD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</w:tr>
      <w:tr w:rsidR="00A573BD" w:rsidRPr="00BE23CB" w14:paraId="5A8CB2ED" w14:textId="77777777" w:rsidTr="009D221C">
        <w:trPr>
          <w:trHeight w:val="721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14380E18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  <w:vAlign w:val="center"/>
          </w:tcPr>
          <w:p w14:paraId="458171EE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701" w:type="dxa"/>
            <w:vMerge w:val="restart"/>
            <w:tcBorders>
              <w:top w:val="single" w:sz="3" w:space="0" w:color="000000"/>
              <w:left w:val="single" w:sz="7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A7A26EB" w14:textId="7C735427" w:rsidR="00EC1013" w:rsidRPr="00BE23CB" w:rsidRDefault="00075C20" w:rsidP="00BE23CB">
            <w:pPr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A</w:t>
            </w:r>
            <w:r w:rsidR="00EC1013" w:rsidRPr="00BE23CB">
              <w:rPr>
                <w:rFonts w:ascii="Times New Roman" w:hAnsi="Times New Roman" w:cs="Times New Roman"/>
                <w:bCs/>
                <w:sz w:val="22"/>
              </w:rPr>
              <w:t>nimal chakra</w:t>
            </w:r>
          </w:p>
          <w:p w14:paraId="7469CC1A" w14:textId="49E75379" w:rsidR="00A573BD" w:rsidRPr="00BE23CB" w:rsidRDefault="00A573BD" w:rsidP="00BE23CB">
            <w:pPr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동물의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차크라</w:t>
            </w:r>
          </w:p>
          <w:p w14:paraId="11FC8EAE" w14:textId="77777777" w:rsidR="00A573BD" w:rsidRPr="00BE23CB" w:rsidRDefault="00A573BD" w:rsidP="00BE23CB">
            <w:pPr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45A03F65" w14:textId="77777777" w:rsidR="002845DA" w:rsidRPr="00BE23CB" w:rsidRDefault="002845DA" w:rsidP="00BE23CB">
            <w:pPr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Meaning and Understanding of Chakra </w:t>
            </w:r>
          </w:p>
          <w:p w14:paraId="20FA6D2C" w14:textId="4AB61068" w:rsidR="00A573BD" w:rsidRPr="00BE23CB" w:rsidRDefault="002A7D03" w:rsidP="00BE23CB">
            <w:pPr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차크라의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의미</w:t>
            </w:r>
            <w:r w:rsidR="00187905" w:rsidRPr="00BE23CB">
              <w:rPr>
                <w:rFonts w:ascii="Times New Roman" w:hAnsi="Times New Roman" w:cs="Times New Roman"/>
                <w:bCs/>
                <w:sz w:val="22"/>
              </w:rPr>
              <w:t>와</w:t>
            </w:r>
            <w:r w:rsidR="00187905"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="00187905" w:rsidRPr="00BE23CB">
              <w:rPr>
                <w:rFonts w:ascii="Times New Roman" w:hAnsi="Times New Roman" w:cs="Times New Roman"/>
                <w:bCs/>
                <w:sz w:val="22"/>
              </w:rPr>
              <w:t>이해</w:t>
            </w:r>
          </w:p>
        </w:tc>
        <w:tc>
          <w:tcPr>
            <w:tcW w:w="992" w:type="dxa"/>
            <w:vMerge w:val="restart"/>
            <w:tcBorders>
              <w:top w:val="single" w:sz="3" w:space="0" w:color="000000"/>
              <w:left w:val="single" w:sz="3" w:space="0" w:color="000000"/>
              <w:right w:val="single" w:sz="7" w:space="0" w:color="000000"/>
            </w:tcBorders>
            <w:vAlign w:val="center"/>
          </w:tcPr>
          <w:p w14:paraId="423B0128" w14:textId="7D2B2F1A" w:rsidR="00A573BD" w:rsidRPr="00BE23CB" w:rsidRDefault="008D4A74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2</w:t>
            </w:r>
          </w:p>
        </w:tc>
        <w:tc>
          <w:tcPr>
            <w:tcW w:w="780" w:type="dxa"/>
            <w:vMerge w:val="restart"/>
            <w:tcBorders>
              <w:top w:val="single" w:sz="3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7CDA3769" w14:textId="06BE68A9" w:rsidR="00A573BD" w:rsidRPr="00BE23CB" w:rsidRDefault="00E55384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5</w:t>
            </w:r>
          </w:p>
        </w:tc>
      </w:tr>
      <w:tr w:rsidR="00A573BD" w:rsidRPr="00BE23CB" w14:paraId="583F2472" w14:textId="77777777" w:rsidTr="009D221C">
        <w:trPr>
          <w:trHeight w:val="401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62B90AA2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  <w:vAlign w:val="center"/>
          </w:tcPr>
          <w:p w14:paraId="6FD9CF33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7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1EEDC61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749AE816" w14:textId="12A718CB" w:rsidR="002B29D3" w:rsidRPr="00BE23CB" w:rsidRDefault="002B29D3" w:rsidP="00BE23CB">
            <w:pPr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Understanding the Chakra of </w:t>
            </w:r>
            <w:r w:rsidR="00EB5863" w:rsidRPr="00BE23CB">
              <w:rPr>
                <w:rFonts w:ascii="Times New Roman" w:hAnsi="Times New Roman" w:cs="Times New Roman"/>
                <w:bCs/>
                <w:sz w:val="22"/>
              </w:rPr>
              <w:t>a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nimals </w:t>
            </w:r>
          </w:p>
          <w:p w14:paraId="13892AAA" w14:textId="47A08854" w:rsidR="00A573BD" w:rsidRPr="00BE23CB" w:rsidRDefault="00381F05" w:rsidP="00BE23CB">
            <w:pPr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반려동물의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차크라</w:t>
            </w:r>
            <w:r w:rsidR="00187905"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="00187905" w:rsidRPr="00BE23CB">
              <w:rPr>
                <w:rFonts w:ascii="Times New Roman" w:hAnsi="Times New Roman" w:cs="Times New Roman"/>
                <w:bCs/>
                <w:sz w:val="22"/>
              </w:rPr>
              <w:t>알아보기</w:t>
            </w:r>
          </w:p>
        </w:tc>
        <w:tc>
          <w:tcPr>
            <w:tcW w:w="99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103682CB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164460B8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</w:p>
        </w:tc>
      </w:tr>
      <w:tr w:rsidR="00A573BD" w:rsidRPr="00BE23CB" w14:paraId="0C22F92B" w14:textId="77777777" w:rsidTr="009D221C">
        <w:trPr>
          <w:trHeight w:val="455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09660CB3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7" w:space="0" w:color="000000"/>
            </w:tcBorders>
            <w:vAlign w:val="center"/>
          </w:tcPr>
          <w:p w14:paraId="2B01D5FE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7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7B3623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4DC40429" w14:textId="1D445DE4" w:rsidR="00B54188" w:rsidRPr="00BE23CB" w:rsidRDefault="00D320E8" w:rsidP="00BE23CB">
            <w:pPr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C</w:t>
            </w:r>
            <w:r w:rsidR="00B54188" w:rsidRPr="00BE23CB">
              <w:rPr>
                <w:rFonts w:ascii="Times New Roman" w:hAnsi="Times New Roman" w:cs="Times New Roman"/>
                <w:bCs/>
                <w:sz w:val="22"/>
              </w:rPr>
              <w:t xml:space="preserve">hakra and blood clots </w:t>
            </w:r>
          </w:p>
          <w:p w14:paraId="11D88D6C" w14:textId="2D4867D4" w:rsidR="00A573BD" w:rsidRPr="00BE23CB" w:rsidRDefault="00187905" w:rsidP="00BE23CB">
            <w:pPr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차크라와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경혈</w:t>
            </w:r>
          </w:p>
        </w:tc>
        <w:tc>
          <w:tcPr>
            <w:tcW w:w="992" w:type="dxa"/>
            <w:vMerge/>
            <w:tcBorders>
              <w:left w:val="single" w:sz="3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3BB61E42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54B3ADE4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</w:p>
        </w:tc>
      </w:tr>
      <w:tr w:rsidR="00A573BD" w:rsidRPr="00BE23CB" w14:paraId="7279586A" w14:textId="77777777" w:rsidTr="009D221C">
        <w:trPr>
          <w:trHeight w:val="772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34BDAB55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7" w:space="0" w:color="000000"/>
            </w:tcBorders>
            <w:vAlign w:val="center"/>
          </w:tcPr>
          <w:p w14:paraId="6B62A502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7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DBEA0C8" w14:textId="77777777" w:rsidR="00763EFD" w:rsidRPr="00BE23CB" w:rsidRDefault="00763EFD" w:rsidP="00BE23CB">
            <w:pPr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Pet Massage Plan</w:t>
            </w:r>
          </w:p>
          <w:p w14:paraId="12A12A90" w14:textId="77777777" w:rsidR="00763EFD" w:rsidRPr="00BE23CB" w:rsidRDefault="00A573BD" w:rsidP="00BE23CB">
            <w:pPr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반려동물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</w:p>
          <w:p w14:paraId="6007FAD5" w14:textId="73FB816D" w:rsidR="00A573BD" w:rsidRPr="00BE23CB" w:rsidRDefault="00A573BD" w:rsidP="00BE23CB">
            <w:pPr>
              <w:wordWrap/>
              <w:spacing w:after="0" w:line="240" w:lineRule="auto"/>
              <w:jc w:val="left"/>
              <w:rPr>
                <w:rFonts w:ascii="Times New Roman" w:hAnsi="Times New Roman" w:cs="Times New Roman"/>
                <w:bCs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sz w:val="22"/>
              </w:rPr>
              <w:t>마사지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sz w:val="22"/>
              </w:rPr>
              <w:t>계획</w:t>
            </w:r>
          </w:p>
          <w:p w14:paraId="4261225B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7444A83B" w14:textId="77777777" w:rsidR="0050412C" w:rsidRPr="00BE23CB" w:rsidRDefault="0050412C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Check your pet's environment and disease </w:t>
            </w:r>
          </w:p>
          <w:p w14:paraId="236FD4CD" w14:textId="776EE499" w:rsidR="00A573BD" w:rsidRPr="00BE23CB" w:rsidRDefault="00187905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반려동물의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환경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및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질환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체크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14438ADA" w14:textId="7CBAE1DE" w:rsidR="00A573BD" w:rsidRPr="00BE23CB" w:rsidRDefault="008D4A74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  <w:t>1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7E328085" w14:textId="1D93EA59" w:rsidR="00A573BD" w:rsidRPr="00BE23CB" w:rsidRDefault="005354F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  <w:t>2.5</w:t>
            </w:r>
          </w:p>
        </w:tc>
      </w:tr>
      <w:tr w:rsidR="00A573BD" w:rsidRPr="00BE23CB" w14:paraId="7E1DB1CB" w14:textId="77777777" w:rsidTr="009D221C">
        <w:trPr>
          <w:trHeight w:val="591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3441BC24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  <w:vAlign w:val="center"/>
          </w:tcPr>
          <w:p w14:paraId="58DB7EA1" w14:textId="77777777" w:rsidR="00A573BD" w:rsidRPr="00BE23CB" w:rsidRDefault="00A573BD" w:rsidP="00BE23CB">
            <w:pPr>
              <w:widowControl/>
              <w:wordWrap/>
              <w:autoSpaceDE/>
              <w:spacing w:after="0" w:line="240" w:lineRule="auto"/>
              <w:ind w:left="220" w:hangingChars="100" w:hanging="220"/>
              <w:jc w:val="center"/>
              <w:rPr>
                <w:rFonts w:ascii="Times New Roman" w:hAnsi="Times New Roman" w:cs="Times New Roman"/>
                <w:bCs/>
                <w:kern w:val="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7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95C040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4253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5795C5E9" w14:textId="77777777" w:rsidR="0050412C" w:rsidRPr="00BE23CB" w:rsidRDefault="0050412C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Planning a Pet Massage </w:t>
            </w:r>
          </w:p>
          <w:p w14:paraId="46FD4851" w14:textId="3C27A29A" w:rsidR="00A573BD" w:rsidRPr="00BE23CB" w:rsidRDefault="00187905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반려동물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마사지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계획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세우기</w:t>
            </w:r>
          </w:p>
        </w:tc>
        <w:tc>
          <w:tcPr>
            <w:tcW w:w="992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7DCC2902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1C4E2CE9" w14:textId="77777777" w:rsidR="00A573BD" w:rsidRPr="00BE23CB" w:rsidRDefault="00A573BD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</w:p>
        </w:tc>
      </w:tr>
    </w:tbl>
    <w:p w14:paraId="6648006B" w14:textId="7DF24BFB" w:rsidR="00410533" w:rsidRDefault="00410533" w:rsidP="00BE23CB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  <w:sz w:val="22"/>
        </w:rPr>
      </w:pPr>
    </w:p>
    <w:p w14:paraId="71D5FFFB" w14:textId="77777777" w:rsidR="00E877AB" w:rsidRDefault="00E877AB" w:rsidP="00BE23CB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  <w:sz w:val="22"/>
        </w:rPr>
      </w:pPr>
    </w:p>
    <w:p w14:paraId="1BF5E298" w14:textId="77777777" w:rsidR="00E877AB" w:rsidRDefault="00E877AB" w:rsidP="00BE23CB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  <w:sz w:val="22"/>
        </w:rPr>
      </w:pPr>
    </w:p>
    <w:p w14:paraId="5898B999" w14:textId="77777777" w:rsidR="00E877AB" w:rsidRDefault="00E877AB" w:rsidP="00BE23CB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  <w:sz w:val="22"/>
        </w:rPr>
      </w:pPr>
    </w:p>
    <w:p w14:paraId="1F01E2F3" w14:textId="77777777" w:rsidR="00E877AB" w:rsidRDefault="00E877AB" w:rsidP="00BE23CB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  <w:sz w:val="22"/>
        </w:rPr>
      </w:pPr>
    </w:p>
    <w:p w14:paraId="24C58932" w14:textId="77777777" w:rsidR="00E877AB" w:rsidRDefault="00E877AB" w:rsidP="00BE23CB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  <w:sz w:val="22"/>
        </w:rPr>
      </w:pPr>
    </w:p>
    <w:p w14:paraId="5F9F64FC" w14:textId="77777777" w:rsidR="00E877AB" w:rsidRDefault="00E877AB" w:rsidP="00BE23CB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  <w:sz w:val="22"/>
        </w:rPr>
      </w:pPr>
    </w:p>
    <w:p w14:paraId="61AB7C40" w14:textId="77777777" w:rsidR="00E877AB" w:rsidRDefault="00E877AB" w:rsidP="00BE23CB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  <w:sz w:val="22"/>
        </w:rPr>
      </w:pPr>
    </w:p>
    <w:p w14:paraId="160DEE68" w14:textId="77777777" w:rsidR="00E877AB" w:rsidRPr="00BE23CB" w:rsidRDefault="00E877AB" w:rsidP="00BE23CB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  <w:sz w:val="22"/>
        </w:rPr>
      </w:pPr>
    </w:p>
    <w:p w14:paraId="07A9EA5C" w14:textId="7BC1A884" w:rsidR="00016F89" w:rsidRPr="00BE23CB" w:rsidRDefault="00857452" w:rsidP="00BE23CB">
      <w:pPr>
        <w:pStyle w:val="a3"/>
        <w:numPr>
          <w:ilvl w:val="1"/>
          <w:numId w:val="11"/>
        </w:numP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eastAsiaTheme="minorEastAsia" w:hAnsi="Times New Roman" w:cs="Times New Roman"/>
          <w:sz w:val="22"/>
        </w:rPr>
      </w:pPr>
      <w:r w:rsidRPr="00BE23CB">
        <w:rPr>
          <w:rFonts w:ascii="Times New Roman" w:eastAsiaTheme="minorEastAsia" w:hAnsi="Times New Roman" w:cs="Times New Roman"/>
          <w:sz w:val="22"/>
        </w:rPr>
        <w:lastRenderedPageBreak/>
        <w:t xml:space="preserve"> </w:t>
      </w:r>
      <w:r w:rsidR="00016F89" w:rsidRPr="00BE23CB">
        <w:rPr>
          <w:rFonts w:ascii="Times New Roman" w:eastAsiaTheme="minorEastAsia" w:hAnsi="Times New Roman" w:cs="Times New Roman"/>
          <w:sz w:val="22"/>
        </w:rPr>
        <w:t>Aromatherapy</w:t>
      </w:r>
    </w:p>
    <w:tbl>
      <w:tblPr>
        <w:tblOverlap w:val="never"/>
        <w:tblW w:w="10379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307"/>
        <w:gridCol w:w="1417"/>
        <w:gridCol w:w="1843"/>
        <w:gridCol w:w="1559"/>
        <w:gridCol w:w="2552"/>
        <w:gridCol w:w="850"/>
        <w:gridCol w:w="851"/>
      </w:tblGrid>
      <w:tr w:rsidR="00016F89" w:rsidRPr="00BE23CB" w14:paraId="14A33D6C" w14:textId="77777777" w:rsidTr="006457BE">
        <w:trPr>
          <w:trHeight w:val="1034"/>
          <w:tblHeader/>
        </w:trPr>
        <w:tc>
          <w:tcPr>
            <w:tcW w:w="272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1C908E1C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직무활용분야</w:t>
            </w:r>
          </w:p>
          <w:p w14:paraId="70A894F9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Field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0E67F545" w14:textId="77777777" w:rsidR="00016F89" w:rsidRPr="00BE23CB" w:rsidRDefault="00016F89" w:rsidP="00BE23CB">
            <w:pPr>
              <w:pStyle w:val="a4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반려동물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관리</w:t>
            </w:r>
          </w:p>
          <w:p w14:paraId="4538FF41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Companion Animal Care</w:t>
            </w:r>
          </w:p>
        </w:tc>
        <w:tc>
          <w:tcPr>
            <w:tcW w:w="15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36A53A61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자격명칭</w:t>
            </w:r>
          </w:p>
          <w:p w14:paraId="7BBD65F0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Qualification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2BFCAC10" w14:textId="77777777" w:rsidR="00016F89" w:rsidRPr="00BE23CB" w:rsidRDefault="00016F89" w:rsidP="00BE23CB">
            <w:pPr>
              <w:pStyle w:val="ab"/>
              <w:spacing w:line="240" w:lineRule="auto"/>
              <w:ind w:leftChars="100" w:left="640" w:right="-53" w:hangingChars="200" w:hanging="440"/>
              <w:jc w:val="left"/>
              <w:rPr>
                <w:rFonts w:ascii="Times New Roman" w:eastAsiaTheme="minorEastAsia" w:hAnsi="Times New Roman" w:cs="Times New Roman"/>
                <w:bCs/>
                <w:sz w:val="22"/>
                <w:szCs w:val="22"/>
                <w:lang w:eastAsia="ko-KR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  <w:szCs w:val="22"/>
                <w:lang w:eastAsia="ko-KR"/>
              </w:rPr>
              <w:t>반려동물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  <w:szCs w:val="22"/>
                <w:lang w:eastAsia="ko-KR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  <w:szCs w:val="22"/>
                <w:lang w:eastAsia="ko-KR"/>
              </w:rPr>
              <w:t>관리사</w:t>
            </w:r>
          </w:p>
          <w:p w14:paraId="1761AFAA" w14:textId="77777777" w:rsidR="00016F89" w:rsidRPr="00BE23CB" w:rsidRDefault="00016F89" w:rsidP="00BE23CB">
            <w:pPr>
              <w:pStyle w:val="ab"/>
              <w:spacing w:line="240" w:lineRule="auto"/>
              <w:ind w:leftChars="100" w:left="640" w:right="-53" w:hangingChars="200" w:hanging="440"/>
              <w:jc w:val="left"/>
              <w:rPr>
                <w:rFonts w:ascii="Times New Roman" w:eastAsiaTheme="minorEastAsia" w:hAnsi="Times New Roman" w:cs="Times New Roman"/>
                <w:bCs/>
                <w:sz w:val="22"/>
                <w:szCs w:val="22"/>
                <w:lang w:eastAsia="ko-KR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  <w:szCs w:val="22"/>
                <w:lang w:eastAsia="ko-KR"/>
              </w:rPr>
              <w:t xml:space="preserve"> Companion Animal Care Manager</w:t>
            </w:r>
          </w:p>
        </w:tc>
        <w:tc>
          <w:tcPr>
            <w:tcW w:w="8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199CDC09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적용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기간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Valid date</w:t>
            </w:r>
          </w:p>
        </w:tc>
        <w:tc>
          <w:tcPr>
            <w:tcW w:w="8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31B1FF7D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2024</w:t>
            </w:r>
          </w:p>
        </w:tc>
      </w:tr>
      <w:tr w:rsidR="00016F89" w:rsidRPr="00BE23CB" w14:paraId="71F5FDA5" w14:textId="77777777" w:rsidTr="006457BE">
        <w:trPr>
          <w:trHeight w:val="360"/>
          <w:tblHeader/>
        </w:trPr>
        <w:tc>
          <w:tcPr>
            <w:tcW w:w="272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557817FF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시험방법</w:t>
            </w:r>
          </w:p>
          <w:p w14:paraId="7B3D8194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Exam type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01A0F2D8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객관식</w:t>
            </w:r>
          </w:p>
          <w:p w14:paraId="1691077C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Multiple choice</w:t>
            </w:r>
          </w:p>
        </w:tc>
        <w:tc>
          <w:tcPr>
            <w:tcW w:w="155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54D8F0AC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문항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수</w:t>
            </w:r>
          </w:p>
          <w:p w14:paraId="2195C68C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No. of Ques.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09EEB2BE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40</w:t>
            </w:r>
          </w:p>
        </w:tc>
        <w:tc>
          <w:tcPr>
            <w:tcW w:w="8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254BDA3F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시험시간</w:t>
            </w:r>
          </w:p>
          <w:p w14:paraId="6A0077B4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Exam hour</w:t>
            </w:r>
          </w:p>
        </w:tc>
        <w:tc>
          <w:tcPr>
            <w:tcW w:w="8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2EFD25E9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60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분</w:t>
            </w:r>
          </w:p>
          <w:p w14:paraId="40A4163D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60 minutes</w:t>
            </w:r>
          </w:p>
        </w:tc>
      </w:tr>
      <w:tr w:rsidR="00016F89" w:rsidRPr="00BE23CB" w14:paraId="34AB5717" w14:textId="77777777" w:rsidTr="006457BE">
        <w:trPr>
          <w:trHeight w:val="360"/>
          <w:tblHeader/>
        </w:trPr>
        <w:tc>
          <w:tcPr>
            <w:tcW w:w="130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05109AD5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분야</w:t>
            </w:r>
          </w:p>
          <w:p w14:paraId="69108277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Sector</w:t>
            </w:r>
          </w:p>
        </w:tc>
        <w:tc>
          <w:tcPr>
            <w:tcW w:w="1417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396A0C10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대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항목</w:t>
            </w:r>
          </w:p>
          <w:p w14:paraId="345D8CD1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Title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03F000F3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중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항목</w:t>
            </w:r>
          </w:p>
          <w:p w14:paraId="296127A5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Subtitle</w:t>
            </w:r>
          </w:p>
        </w:tc>
        <w:tc>
          <w:tcPr>
            <w:tcW w:w="4111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0F3AB5B8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세부항목</w:t>
            </w:r>
          </w:p>
          <w:p w14:paraId="5A59FFFA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Detail</w:t>
            </w:r>
          </w:p>
        </w:tc>
        <w:tc>
          <w:tcPr>
            <w:tcW w:w="8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49BDF322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문항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수</w:t>
            </w:r>
          </w:p>
          <w:p w14:paraId="17254CF9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No. of Ques.</w:t>
            </w:r>
          </w:p>
        </w:tc>
        <w:tc>
          <w:tcPr>
            <w:tcW w:w="8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0D06BC56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비율</w:t>
            </w:r>
          </w:p>
          <w:p w14:paraId="5673D47B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Distribution</w:t>
            </w:r>
          </w:p>
        </w:tc>
      </w:tr>
      <w:tr w:rsidR="00016F89" w:rsidRPr="00BE23CB" w14:paraId="5D577E74" w14:textId="77777777" w:rsidTr="006457BE">
        <w:trPr>
          <w:trHeight w:val="157"/>
        </w:trPr>
        <w:tc>
          <w:tcPr>
            <w:tcW w:w="1307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4" w:space="0" w:color="auto"/>
            </w:tcBorders>
            <w:vAlign w:val="center"/>
          </w:tcPr>
          <w:p w14:paraId="2C38D01E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Aromatherapy</w:t>
            </w:r>
          </w:p>
          <w:p w14:paraId="1A94E2AC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아로마테라피</w:t>
            </w:r>
          </w:p>
        </w:tc>
        <w:tc>
          <w:tcPr>
            <w:tcW w:w="1417" w:type="dxa"/>
            <w:vMerge w:val="restart"/>
            <w:tcBorders>
              <w:top w:val="single" w:sz="7" w:space="0" w:color="000000"/>
              <w:left w:val="single" w:sz="4" w:space="0" w:color="auto"/>
              <w:right w:val="single" w:sz="7" w:space="0" w:color="000000"/>
            </w:tcBorders>
            <w:vAlign w:val="center"/>
          </w:tcPr>
          <w:p w14:paraId="5CC896CE" w14:textId="77777777" w:rsidR="00016F89" w:rsidRPr="00BE23CB" w:rsidRDefault="00016F89" w:rsidP="00BE23CB">
            <w:pPr>
              <w:pStyle w:val="a3"/>
              <w:wordWrap/>
              <w:spacing w:line="240" w:lineRule="auto"/>
              <w:ind w:left="440" w:hangingChars="200" w:hanging="440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  <w:shd w:val="clear" w:color="000000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  <w:shd w:val="clear" w:color="000000" w:fill="auto"/>
              </w:rPr>
              <w:t xml:space="preserve">Pet Aromatherapy </w:t>
            </w:r>
          </w:p>
          <w:p w14:paraId="164E5121" w14:textId="77777777" w:rsidR="00016F89" w:rsidRPr="00BE23CB" w:rsidRDefault="00016F89" w:rsidP="00BE23CB">
            <w:pPr>
              <w:pStyle w:val="a3"/>
              <w:wordWrap/>
              <w:spacing w:line="240" w:lineRule="auto"/>
              <w:ind w:left="440" w:hangingChars="200" w:hanging="440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  <w:shd w:val="clear" w:color="000000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  <w:shd w:val="clear" w:color="000000" w:fill="auto"/>
              </w:rPr>
              <w:t>반려동물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  <w:shd w:val="clear" w:color="000000" w:fill="auto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  <w:shd w:val="clear" w:color="000000" w:fill="auto"/>
              </w:rPr>
              <w:t>아로마테라피</w:t>
            </w:r>
          </w:p>
        </w:tc>
        <w:tc>
          <w:tcPr>
            <w:tcW w:w="1843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558B0EDE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History of Aromatherapy </w:t>
            </w:r>
          </w:p>
          <w:p w14:paraId="52C6371C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아로마테라피의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역사</w:t>
            </w:r>
          </w:p>
        </w:tc>
        <w:tc>
          <w:tcPr>
            <w:tcW w:w="4111" w:type="dxa"/>
            <w:gridSpan w:val="2"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  <w:vAlign w:val="center"/>
          </w:tcPr>
          <w:p w14:paraId="193D0C8F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Ancient, Medieval, Modern, Contemporary</w:t>
            </w:r>
          </w:p>
          <w:p w14:paraId="56178631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고대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,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중세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,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근대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,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현대</w:t>
            </w:r>
          </w:p>
        </w:tc>
        <w:tc>
          <w:tcPr>
            <w:tcW w:w="850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5F83E123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  <w:t>2</w:t>
            </w:r>
          </w:p>
        </w:tc>
        <w:tc>
          <w:tcPr>
            <w:tcW w:w="851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6160E5A9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  <w:t>5.0</w:t>
            </w:r>
          </w:p>
        </w:tc>
      </w:tr>
      <w:tr w:rsidR="00016F89" w:rsidRPr="00BE23CB" w14:paraId="44E017D3" w14:textId="77777777" w:rsidTr="006457BE">
        <w:trPr>
          <w:trHeight w:val="202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</w:tcPr>
          <w:p w14:paraId="009AFDDD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  <w:vAlign w:val="center"/>
          </w:tcPr>
          <w:p w14:paraId="5509B2F8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7023A9F6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Definition of Aromatherapy </w:t>
            </w:r>
          </w:p>
          <w:p w14:paraId="233C2DD1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아로마테라피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정의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56B670AF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color w:val="000000" w:themeColor="text1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color w:val="000000" w:themeColor="text1"/>
                <w:sz w:val="22"/>
              </w:rPr>
              <w:t>Concept and Principles</w:t>
            </w:r>
          </w:p>
          <w:p w14:paraId="300DC789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color w:val="000000" w:themeColor="text1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color w:val="000000" w:themeColor="text1"/>
                <w:sz w:val="22"/>
              </w:rPr>
              <w:t>아로마테라피</w:t>
            </w:r>
            <w:r w:rsidRPr="00BE23CB">
              <w:rPr>
                <w:rFonts w:ascii="Times New Roman" w:eastAsiaTheme="minorEastAsia" w:hAnsi="Times New Roman" w:cs="Times New Roman"/>
                <w:bCs/>
                <w:color w:val="000000" w:themeColor="text1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color w:val="000000" w:themeColor="text1"/>
                <w:sz w:val="22"/>
              </w:rPr>
              <w:t>개념과</w:t>
            </w:r>
            <w:r w:rsidRPr="00BE23CB">
              <w:rPr>
                <w:rFonts w:ascii="Times New Roman" w:eastAsiaTheme="minorEastAsia" w:hAnsi="Times New Roman" w:cs="Times New Roman"/>
                <w:bCs/>
                <w:color w:val="000000" w:themeColor="text1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color w:val="000000" w:themeColor="text1"/>
                <w:sz w:val="22"/>
              </w:rPr>
              <w:t>원리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1BACA412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491EFD16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5.0</w:t>
            </w:r>
          </w:p>
        </w:tc>
      </w:tr>
      <w:tr w:rsidR="00016F89" w:rsidRPr="00BE23CB" w14:paraId="5DE3BB19" w14:textId="77777777" w:rsidTr="006457BE">
        <w:trPr>
          <w:trHeight w:val="1587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63FEC388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  <w:vAlign w:val="center"/>
          </w:tcPr>
          <w:p w14:paraId="3FA015FE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843" w:type="dxa"/>
            <w:tcBorders>
              <w:top w:val="single" w:sz="3" w:space="0" w:color="000000"/>
              <w:left w:val="single" w:sz="7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B788617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Process of Producing Essential Oils </w:t>
            </w:r>
          </w:p>
          <w:p w14:paraId="59BD11DF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에센셜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오일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생성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과정</w:t>
            </w:r>
          </w:p>
        </w:tc>
        <w:tc>
          <w:tcPr>
            <w:tcW w:w="4111" w:type="dxa"/>
            <w:gridSpan w:val="2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4563790B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Distillation, Expression, etc.</w:t>
            </w:r>
          </w:p>
          <w:p w14:paraId="14277D74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증류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,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압착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등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추출법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4A04988B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3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2D5CD853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7.5</w:t>
            </w:r>
          </w:p>
        </w:tc>
      </w:tr>
      <w:tr w:rsidR="00016F89" w:rsidRPr="00BE23CB" w14:paraId="17E17FC5" w14:textId="77777777" w:rsidTr="006457BE">
        <w:trPr>
          <w:trHeight w:val="728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048D8AD9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  <w:vAlign w:val="center"/>
          </w:tcPr>
          <w:p w14:paraId="4514555D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7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1BA2E8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Pet’s Sense of Smell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반려동물의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후각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17457B1F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Sense of Smell, Hormones, Memory</w:t>
            </w:r>
          </w:p>
          <w:p w14:paraId="5F9109C2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후각과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호르몬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,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기억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5A304BD7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09DA5452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7.5</w:t>
            </w:r>
          </w:p>
        </w:tc>
      </w:tr>
      <w:tr w:rsidR="00016F89" w:rsidRPr="00BE23CB" w14:paraId="3859A979" w14:textId="77777777" w:rsidTr="006457BE">
        <w:trPr>
          <w:trHeight w:val="734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40EF61F6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3" w:space="0" w:color="000000"/>
            </w:tcBorders>
            <w:vAlign w:val="center"/>
          </w:tcPr>
          <w:p w14:paraId="3A8DF974" w14:textId="77777777" w:rsidR="00016F89" w:rsidRPr="00BE23CB" w:rsidRDefault="00016F89" w:rsidP="00BE23CB">
            <w:pPr>
              <w:widowControl/>
              <w:wordWrap/>
              <w:autoSpaceDE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bCs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kern w:val="0"/>
                <w:sz w:val="22"/>
              </w:rPr>
              <w:t xml:space="preserve">Understanding Essential Oils </w:t>
            </w:r>
          </w:p>
          <w:p w14:paraId="73A79DDF" w14:textId="77777777" w:rsidR="00016F89" w:rsidRPr="00BE23CB" w:rsidRDefault="00016F89" w:rsidP="00BE23CB">
            <w:pPr>
              <w:widowControl/>
              <w:wordWrap/>
              <w:autoSpaceDE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bCs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kern w:val="0"/>
                <w:sz w:val="22"/>
              </w:rPr>
              <w:t>에센셜</w:t>
            </w:r>
            <w:r w:rsidRPr="00BE23CB">
              <w:rPr>
                <w:rFonts w:ascii="Times New Roman" w:hAnsi="Times New Roman" w:cs="Times New Roman"/>
                <w:bCs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kern w:val="0"/>
                <w:sz w:val="22"/>
              </w:rPr>
              <w:t>오일</w:t>
            </w:r>
            <w:r w:rsidRPr="00BE23CB">
              <w:rPr>
                <w:rFonts w:ascii="Times New Roman" w:hAnsi="Times New Roman" w:cs="Times New Roman"/>
                <w:bCs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kern w:val="0"/>
                <w:sz w:val="22"/>
              </w:rPr>
              <w:t>이해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605FD6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Main Ingredients and Characteristics </w:t>
            </w:r>
          </w:p>
          <w:p w14:paraId="0C4956E8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주요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성분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및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특징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7497C4AB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Monoterpenes, Aldehydes, etc.</w:t>
            </w:r>
          </w:p>
          <w:p w14:paraId="7D60B9C9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모노테르펜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,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알데하이드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02C457AC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41641A81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7.5</w:t>
            </w:r>
          </w:p>
        </w:tc>
      </w:tr>
      <w:tr w:rsidR="00016F89" w:rsidRPr="00BE23CB" w14:paraId="0D831446" w14:textId="77777777" w:rsidTr="006457BE">
        <w:trPr>
          <w:trHeight w:val="936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62C752EF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3" w:space="0" w:color="000000"/>
            </w:tcBorders>
            <w:vAlign w:val="center"/>
          </w:tcPr>
          <w:p w14:paraId="13C57BB6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27A347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Essential Oil Family Groups </w:t>
            </w:r>
          </w:p>
          <w:p w14:paraId="7DAF8A12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에센셜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오일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패밀리군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3" w:space="0" w:color="000000"/>
              <w:bottom w:val="nil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5250C5FB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Scientific Names and Representative Oils</w:t>
            </w:r>
          </w:p>
          <w:p w14:paraId="7FC80852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학명과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대표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오일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3" w:space="0" w:color="000000"/>
              <w:bottom w:val="nil"/>
              <w:right w:val="single" w:sz="7" w:space="0" w:color="000000"/>
            </w:tcBorders>
            <w:vAlign w:val="center"/>
          </w:tcPr>
          <w:p w14:paraId="37F41F56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7" w:space="0" w:color="000000"/>
              <w:bottom w:val="nil"/>
              <w:right w:val="single" w:sz="7" w:space="0" w:color="000000"/>
            </w:tcBorders>
            <w:vAlign w:val="center"/>
          </w:tcPr>
          <w:p w14:paraId="2B62EF4D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7.5</w:t>
            </w:r>
          </w:p>
        </w:tc>
      </w:tr>
      <w:tr w:rsidR="00016F89" w:rsidRPr="00BE23CB" w14:paraId="1884FCB2" w14:textId="77777777" w:rsidTr="006457BE">
        <w:trPr>
          <w:trHeight w:val="897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78AD76DA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3" w:space="0" w:color="000000"/>
            </w:tcBorders>
            <w:vAlign w:val="center"/>
          </w:tcPr>
          <w:p w14:paraId="31B57698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Pet Environment &amp; Health </w:t>
            </w:r>
          </w:p>
          <w:p w14:paraId="19936031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반려동물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환경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및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건강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DDE967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Environmental Changes &amp; Risks </w:t>
            </w:r>
          </w:p>
          <w:p w14:paraId="6D4FF7B2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환경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변화와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위험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요소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2FDE5B5B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Effects of Environmental Products on Pets</w:t>
            </w:r>
          </w:p>
          <w:p w14:paraId="006376EC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환경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제품과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반려동물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영향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02D5EC71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63DC6113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7.5</w:t>
            </w:r>
          </w:p>
        </w:tc>
      </w:tr>
      <w:tr w:rsidR="00016F89" w:rsidRPr="00BE23CB" w14:paraId="258D7F08" w14:textId="77777777" w:rsidTr="006457BE">
        <w:trPr>
          <w:trHeight w:val="1165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40DEF44F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3" w:space="0" w:color="000000"/>
            </w:tcBorders>
            <w:vAlign w:val="center"/>
          </w:tcPr>
          <w:p w14:paraId="444F44A7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099F39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Pet Skin Structure </w:t>
            </w:r>
          </w:p>
          <w:p w14:paraId="7C2E1E67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반려동물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피부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구조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10514750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Differences in Dog and Cat Skin </w:t>
            </w:r>
          </w:p>
          <w:p w14:paraId="19297F23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개와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고양이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피부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차이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67FF2898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42C548FA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7.5</w:t>
            </w:r>
          </w:p>
        </w:tc>
      </w:tr>
      <w:tr w:rsidR="00016F89" w:rsidRPr="00BE23CB" w14:paraId="17616664" w14:textId="77777777" w:rsidTr="006457BE">
        <w:trPr>
          <w:trHeight w:val="1585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404F1213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3" w:space="0" w:color="000000"/>
            </w:tcBorders>
            <w:vAlign w:val="center"/>
          </w:tcPr>
          <w:p w14:paraId="34753746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D64024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Understanding &amp; Care of Skin Diseases </w:t>
            </w:r>
          </w:p>
          <w:p w14:paraId="29675209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피부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질환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이해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및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케어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7BC2FC81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Major Skin Diseases &amp; Applications </w:t>
            </w:r>
          </w:p>
          <w:p w14:paraId="025DEDE2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주요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피부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질환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및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적용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사례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687BA4E1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6A714B44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7.5</w:t>
            </w:r>
          </w:p>
        </w:tc>
      </w:tr>
      <w:tr w:rsidR="00016F89" w:rsidRPr="00BE23CB" w14:paraId="48F0BC61" w14:textId="77777777" w:rsidTr="006457BE">
        <w:trPr>
          <w:trHeight w:val="14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0EA1D961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3" w:space="0" w:color="000000"/>
            </w:tcBorders>
            <w:vAlign w:val="center"/>
          </w:tcPr>
          <w:p w14:paraId="721D29EA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DDE161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반려동물의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대사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521C2B51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Differences in Dog and Cat Metabolism </w:t>
            </w:r>
          </w:p>
          <w:p w14:paraId="1DB69D8A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개와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고양이의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대사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차이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01C68C2E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38FC7A68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7.5</w:t>
            </w:r>
          </w:p>
        </w:tc>
      </w:tr>
      <w:tr w:rsidR="00016F89" w:rsidRPr="00BE23CB" w14:paraId="1805F1F8" w14:textId="77777777" w:rsidTr="006457BE">
        <w:trPr>
          <w:trHeight w:val="389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5677A27D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3" w:space="0" w:color="000000"/>
            </w:tcBorders>
            <w:vAlign w:val="center"/>
          </w:tcPr>
          <w:p w14:paraId="46A179AA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Pet Psychology &amp; Aromatherapy </w:t>
            </w:r>
          </w:p>
          <w:p w14:paraId="3BC549F2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반려동물심리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및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아로마테라피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AB2A4EE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Pet Psychology &amp; Nervous System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반려동물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심리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및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신경계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526DF409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Sympathetic &amp; Parasympathetic Nerves </w:t>
            </w:r>
          </w:p>
          <w:p w14:paraId="5F37D23D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교감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·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부교감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신경과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오일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7B89473F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5C7F3AF7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7.5</w:t>
            </w:r>
          </w:p>
        </w:tc>
      </w:tr>
      <w:tr w:rsidR="00016F89" w:rsidRPr="00BE23CB" w14:paraId="53C8F811" w14:textId="77777777" w:rsidTr="006457BE">
        <w:trPr>
          <w:trHeight w:val="14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37208193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3" w:space="0" w:color="000000"/>
            </w:tcBorders>
            <w:vAlign w:val="center"/>
          </w:tcPr>
          <w:p w14:paraId="7517AD01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854FFF1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Blending &amp; Application </w:t>
            </w:r>
          </w:p>
          <w:p w14:paraId="5FEB8EB3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블렌딩과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적용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6ACE542C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Psychological &amp; Skin Blending for Pets </w:t>
            </w:r>
          </w:p>
          <w:p w14:paraId="08801273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심리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및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피부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블렌딩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,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개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·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고양이별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적용법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34507FFF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0F4B38A6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7.5</w:t>
            </w:r>
          </w:p>
        </w:tc>
      </w:tr>
      <w:tr w:rsidR="00016F89" w:rsidRPr="00BE23CB" w14:paraId="057FDD07" w14:textId="77777777" w:rsidTr="006457BE">
        <w:trPr>
          <w:trHeight w:val="1224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5FE1941E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3" w:space="0" w:color="000000"/>
            </w:tcBorders>
            <w:vAlign w:val="center"/>
          </w:tcPr>
          <w:p w14:paraId="6BFC2AF9" w14:textId="77777777" w:rsidR="00016F89" w:rsidRPr="00BE23CB" w:rsidRDefault="00016F89" w:rsidP="00BE23CB">
            <w:pPr>
              <w:wordWrap/>
              <w:spacing w:after="0" w:line="240" w:lineRule="auto"/>
              <w:ind w:left="106" w:right="106"/>
              <w:contextualSpacing/>
              <w:jc w:val="left"/>
              <w:rPr>
                <w:rFonts w:ascii="Times New Roman" w:hAnsi="Times New Roman" w:cs="Times New Roman"/>
                <w:bCs/>
                <w:color w:val="0D0D0D" w:themeColor="text1" w:themeTint="F2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color w:val="0D0D0D" w:themeColor="text1" w:themeTint="F2"/>
                <w:kern w:val="0"/>
                <w:sz w:val="22"/>
              </w:rPr>
              <w:t xml:space="preserve">Essential Oils &amp; Chemistry </w:t>
            </w:r>
          </w:p>
          <w:p w14:paraId="440977C3" w14:textId="77777777" w:rsidR="00016F89" w:rsidRPr="00BE23CB" w:rsidRDefault="00016F89" w:rsidP="00BE23CB">
            <w:pPr>
              <w:wordWrap/>
              <w:spacing w:after="0" w:line="240" w:lineRule="auto"/>
              <w:ind w:left="106" w:right="106"/>
              <w:contextualSpacing/>
              <w:jc w:val="left"/>
              <w:rPr>
                <w:rFonts w:ascii="Times New Roman" w:hAnsi="Times New Roman" w:cs="Times New Roman"/>
                <w:bCs/>
                <w:color w:val="0D0D0D" w:themeColor="text1" w:themeTint="F2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color w:val="0D0D0D" w:themeColor="text1" w:themeTint="F2"/>
                <w:kern w:val="0"/>
                <w:sz w:val="22"/>
              </w:rPr>
              <w:t>에센셜오일</w:t>
            </w:r>
            <w:r w:rsidRPr="00BE23CB">
              <w:rPr>
                <w:rFonts w:ascii="Times New Roman" w:hAnsi="Times New Roman" w:cs="Times New Roman"/>
                <w:bCs/>
                <w:color w:val="0D0D0D" w:themeColor="text1" w:themeTint="F2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color w:val="0D0D0D" w:themeColor="text1" w:themeTint="F2"/>
                <w:kern w:val="0"/>
                <w:sz w:val="22"/>
              </w:rPr>
              <w:t>및</w:t>
            </w:r>
            <w:r w:rsidRPr="00BE23CB">
              <w:rPr>
                <w:rFonts w:ascii="Times New Roman" w:hAnsi="Times New Roman" w:cs="Times New Roman"/>
                <w:bCs/>
                <w:color w:val="0D0D0D" w:themeColor="text1" w:themeTint="F2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color w:val="0D0D0D" w:themeColor="text1" w:themeTint="F2"/>
                <w:kern w:val="0"/>
                <w:sz w:val="22"/>
              </w:rPr>
              <w:t>화학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443D7F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Key Organic Compounds in Aromatherapy </w:t>
            </w:r>
          </w:p>
          <w:p w14:paraId="66F7F9D1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아로마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유기화학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5237A81B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Characteristics of major organic compounds such as phenols, ketones, and oxides</w:t>
            </w:r>
          </w:p>
          <w:p w14:paraId="3C390434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페놀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,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케톤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,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옥사이드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등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주요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유기화합물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특징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7263040C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5B9F334C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7.5</w:t>
            </w:r>
          </w:p>
        </w:tc>
      </w:tr>
      <w:tr w:rsidR="00016F89" w:rsidRPr="00BE23CB" w14:paraId="2127C670" w14:textId="77777777" w:rsidTr="006457BE">
        <w:trPr>
          <w:trHeight w:val="360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154F1709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3" w:space="0" w:color="000000"/>
            </w:tcBorders>
            <w:vAlign w:val="center"/>
          </w:tcPr>
          <w:p w14:paraId="16335E4F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BB5AC5A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Pet Care Product Development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펫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케어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제품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제작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13A1E69E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Psychological, Skin Care, and Household Products </w:t>
            </w:r>
          </w:p>
          <w:p w14:paraId="451900C8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심리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·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피부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관리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및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생활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제품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제작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6B3FDA23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0BA0569F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7.5</w:t>
            </w:r>
          </w:p>
        </w:tc>
      </w:tr>
    </w:tbl>
    <w:p w14:paraId="0DF484C4" w14:textId="77777777" w:rsidR="00016F89" w:rsidRPr="00BE23CB" w:rsidRDefault="00016F89" w:rsidP="00BE23CB">
      <w:pPr>
        <w:pStyle w:val="Normal1"/>
        <w:pBdr>
          <w:top w:val="none" w:sz="2" w:space="31" w:color="000000"/>
        </w:pBdr>
        <w:wordWrap/>
        <w:rPr>
          <w:rFonts w:ascii="Times New Roman" w:hAnsi="Times New Roman" w:cs="Times New Roman"/>
          <w:b/>
        </w:rPr>
      </w:pPr>
    </w:p>
    <w:p w14:paraId="74693AF9" w14:textId="77777777" w:rsidR="00CF79CF" w:rsidRPr="00BE23CB" w:rsidRDefault="00CF79CF" w:rsidP="00BE23CB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  <w:sz w:val="22"/>
        </w:rPr>
      </w:pPr>
    </w:p>
    <w:p w14:paraId="4FE908B6" w14:textId="77777777" w:rsidR="00CF79CF" w:rsidRPr="00BE23CB" w:rsidRDefault="00CF79CF" w:rsidP="00BE23CB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  <w:sz w:val="22"/>
        </w:rPr>
      </w:pPr>
    </w:p>
    <w:p w14:paraId="4C3D9136" w14:textId="77777777" w:rsidR="006B4BD4" w:rsidRPr="00BE23CB" w:rsidRDefault="006B4BD4" w:rsidP="00BE23CB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  <w:sz w:val="22"/>
        </w:rPr>
      </w:pPr>
    </w:p>
    <w:p w14:paraId="0C3FE78D" w14:textId="77777777" w:rsidR="006B4BD4" w:rsidRPr="00BE23CB" w:rsidRDefault="006B4BD4" w:rsidP="00BE23CB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  <w:sz w:val="22"/>
        </w:rPr>
      </w:pPr>
    </w:p>
    <w:p w14:paraId="2147C033" w14:textId="77777777" w:rsidR="006B4BD4" w:rsidRPr="00BE23CB" w:rsidRDefault="006B4BD4" w:rsidP="00BE23CB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  <w:sz w:val="22"/>
        </w:rPr>
      </w:pPr>
    </w:p>
    <w:p w14:paraId="54F1FDDB" w14:textId="77777777" w:rsidR="006B4BD4" w:rsidRDefault="006B4BD4" w:rsidP="00BE23CB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  <w:sz w:val="22"/>
        </w:rPr>
      </w:pPr>
    </w:p>
    <w:p w14:paraId="55265E23" w14:textId="77777777" w:rsidR="00E877AB" w:rsidRDefault="00E877AB" w:rsidP="00BE23CB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  <w:sz w:val="22"/>
        </w:rPr>
      </w:pPr>
    </w:p>
    <w:p w14:paraId="7099C174" w14:textId="77777777" w:rsidR="00E877AB" w:rsidRPr="00BE23CB" w:rsidRDefault="00E877AB" w:rsidP="00BE23CB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  <w:sz w:val="22"/>
        </w:rPr>
      </w:pPr>
    </w:p>
    <w:p w14:paraId="60A40A4B" w14:textId="77777777" w:rsidR="006B4BD4" w:rsidRPr="00BE23CB" w:rsidRDefault="006B4BD4" w:rsidP="00BE23CB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  <w:sz w:val="22"/>
        </w:rPr>
      </w:pPr>
    </w:p>
    <w:p w14:paraId="787F51A0" w14:textId="77777777" w:rsidR="006B4BD4" w:rsidRPr="00BE23CB" w:rsidRDefault="006B4BD4" w:rsidP="00BE23CB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  <w:sz w:val="22"/>
        </w:rPr>
      </w:pPr>
    </w:p>
    <w:p w14:paraId="46D99E23" w14:textId="4E18C92E" w:rsidR="00F70E51" w:rsidRPr="00BE23CB" w:rsidRDefault="00857452" w:rsidP="00BE23CB">
      <w:pPr>
        <w:pStyle w:val="a3"/>
        <w:numPr>
          <w:ilvl w:val="1"/>
          <w:numId w:val="11"/>
        </w:numPr>
        <w:pBdr>
          <w:top w:val="none" w:sz="2" w:space="31" w:color="000000"/>
        </w:pBdr>
        <w:tabs>
          <w:tab w:val="left" w:pos="40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  <w:b/>
          <w:bCs/>
          <w:sz w:val="22"/>
        </w:rPr>
      </w:pPr>
      <w:bookmarkStart w:id="1" w:name="_Hlk191476811"/>
      <w:r w:rsidRPr="00BE23CB">
        <w:rPr>
          <w:rFonts w:ascii="Times New Roman" w:eastAsiaTheme="minorEastAsia" w:hAnsi="Times New Roman" w:cs="Times New Roman"/>
          <w:b/>
          <w:bCs/>
          <w:sz w:val="22"/>
        </w:rPr>
        <w:lastRenderedPageBreak/>
        <w:t xml:space="preserve"> </w:t>
      </w:r>
      <w:r w:rsidR="00F70E51" w:rsidRPr="00BE23CB">
        <w:rPr>
          <w:rFonts w:ascii="Times New Roman" w:eastAsiaTheme="minorEastAsia" w:hAnsi="Times New Roman" w:cs="Times New Roman"/>
          <w:b/>
          <w:bCs/>
          <w:sz w:val="22"/>
        </w:rPr>
        <w:t>Nutrition</w:t>
      </w:r>
    </w:p>
    <w:tbl>
      <w:tblPr>
        <w:tblOverlap w:val="never"/>
        <w:tblW w:w="10450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307"/>
        <w:gridCol w:w="1417"/>
        <w:gridCol w:w="1701"/>
        <w:gridCol w:w="1701"/>
        <w:gridCol w:w="2694"/>
        <w:gridCol w:w="850"/>
        <w:gridCol w:w="780"/>
      </w:tblGrid>
      <w:tr w:rsidR="00F70E51" w:rsidRPr="00BE23CB" w14:paraId="2AF66F8F" w14:textId="77777777" w:rsidTr="00436559">
        <w:trPr>
          <w:trHeight w:val="360"/>
          <w:tblHeader/>
        </w:trPr>
        <w:tc>
          <w:tcPr>
            <w:tcW w:w="272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bookmarkEnd w:id="1"/>
          <w:p w14:paraId="6C32E42E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eastAsia="맑은 고딕" w:hAnsi="Times New Roman" w:cs="Times New Roman"/>
                <w:b/>
                <w:sz w:val="22"/>
              </w:rPr>
              <w:t>직무활용분야</w:t>
            </w:r>
          </w:p>
          <w:p w14:paraId="7768A6ED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b/>
                <w:sz w:val="22"/>
              </w:rPr>
              <w:t>Field</w:t>
            </w:r>
          </w:p>
        </w:tc>
        <w:tc>
          <w:tcPr>
            <w:tcW w:w="17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04D8D9CC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반려동물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관리</w:t>
            </w:r>
          </w:p>
          <w:p w14:paraId="0E2818CA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Companion Animal Care</w:t>
            </w:r>
          </w:p>
        </w:tc>
        <w:tc>
          <w:tcPr>
            <w:tcW w:w="17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334BC145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eastAsia="맑은 고딕" w:hAnsi="Times New Roman" w:cs="Times New Roman"/>
                <w:b/>
                <w:sz w:val="22"/>
              </w:rPr>
              <w:t>자격명칭</w:t>
            </w:r>
          </w:p>
          <w:p w14:paraId="7C423D45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b/>
                <w:sz w:val="22"/>
              </w:rPr>
              <w:t>Qualification</w:t>
            </w:r>
          </w:p>
        </w:tc>
        <w:tc>
          <w:tcPr>
            <w:tcW w:w="26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14356BAB" w14:textId="77777777" w:rsidR="00F70E51" w:rsidRPr="00BE23CB" w:rsidRDefault="00F70E51" w:rsidP="00BE23CB">
            <w:pPr>
              <w:pStyle w:val="ab"/>
              <w:spacing w:line="240" w:lineRule="auto"/>
              <w:ind w:left="0" w:right="-53" w:firstLineChars="100" w:firstLine="220"/>
              <w:jc w:val="left"/>
              <w:rPr>
                <w:rFonts w:ascii="Times New Roman" w:eastAsiaTheme="minorEastAsia" w:hAnsi="Times New Roman" w:cs="Times New Roman"/>
                <w:bCs/>
                <w:sz w:val="22"/>
                <w:szCs w:val="22"/>
                <w:lang w:eastAsia="ko-KR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  <w:szCs w:val="22"/>
                <w:lang w:eastAsia="ko-KR"/>
              </w:rPr>
              <w:t>반려동물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  <w:szCs w:val="22"/>
                <w:lang w:eastAsia="ko-KR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  <w:szCs w:val="22"/>
                <w:lang w:eastAsia="ko-KR"/>
              </w:rPr>
              <w:t>관리사</w:t>
            </w:r>
          </w:p>
          <w:p w14:paraId="60702C4D" w14:textId="77777777" w:rsidR="00F70E51" w:rsidRPr="00BE23CB" w:rsidRDefault="00F70E51" w:rsidP="00BE23CB">
            <w:pPr>
              <w:pStyle w:val="a3"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 Companion Animal Care Manager</w:t>
            </w:r>
          </w:p>
        </w:tc>
        <w:tc>
          <w:tcPr>
            <w:tcW w:w="8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4A60741E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eastAsia="맑은 고딕" w:hAnsi="Times New Roman" w:cs="Times New Roman"/>
                <w:b/>
                <w:sz w:val="22"/>
              </w:rPr>
              <w:t>적용기간</w:t>
            </w:r>
            <w:r w:rsidRPr="00BE23CB">
              <w:rPr>
                <w:rFonts w:ascii="Times New Roman" w:eastAsia="맑은 고딕" w:hAnsi="Times New Roman" w:cs="Times New Roman"/>
                <w:b/>
                <w:sz w:val="22"/>
              </w:rPr>
              <w:t>Valid date</w:t>
            </w:r>
          </w:p>
        </w:tc>
        <w:tc>
          <w:tcPr>
            <w:tcW w:w="7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71537D2F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>2024</w:t>
            </w:r>
          </w:p>
        </w:tc>
      </w:tr>
      <w:tr w:rsidR="00F70E51" w:rsidRPr="00BE23CB" w14:paraId="6B373FD5" w14:textId="77777777" w:rsidTr="00436559">
        <w:trPr>
          <w:trHeight w:val="360"/>
          <w:tblHeader/>
        </w:trPr>
        <w:tc>
          <w:tcPr>
            <w:tcW w:w="272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4B22819D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eastAsia="맑은 고딕" w:hAnsi="Times New Roman" w:cs="Times New Roman"/>
                <w:b/>
                <w:sz w:val="22"/>
              </w:rPr>
              <w:t>시험방법</w:t>
            </w:r>
          </w:p>
          <w:p w14:paraId="05D33483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b/>
                <w:sz w:val="22"/>
              </w:rPr>
              <w:t>Exam type</w:t>
            </w:r>
          </w:p>
        </w:tc>
        <w:tc>
          <w:tcPr>
            <w:tcW w:w="17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12923C37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eastAsia="맑은 고딕" w:hAnsi="Times New Roman" w:cs="Times New Roman"/>
                <w:sz w:val="22"/>
              </w:rPr>
              <w:t>객관식</w:t>
            </w:r>
          </w:p>
          <w:p w14:paraId="0F1CCD6B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>Multiple choice</w:t>
            </w:r>
          </w:p>
        </w:tc>
        <w:tc>
          <w:tcPr>
            <w:tcW w:w="17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5F0147A1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eastAsia="맑은 고딕" w:hAnsi="Times New Roman" w:cs="Times New Roman"/>
                <w:b/>
                <w:sz w:val="22"/>
              </w:rPr>
              <w:t>문항</w:t>
            </w:r>
            <w:r w:rsidRPr="00BE23CB">
              <w:rPr>
                <w:rFonts w:ascii="Times New Roman" w:eastAsia="맑은 고딕" w:hAnsi="Times New Roman" w:cs="Times New Roman"/>
                <w:b/>
                <w:sz w:val="22"/>
              </w:rPr>
              <w:t xml:space="preserve"> </w:t>
            </w:r>
            <w:r w:rsidRPr="00BE23CB">
              <w:rPr>
                <w:rFonts w:ascii="Times New Roman" w:eastAsia="맑은 고딕" w:hAnsi="Times New Roman" w:cs="Times New Roman"/>
                <w:b/>
                <w:sz w:val="22"/>
              </w:rPr>
              <w:t>수</w:t>
            </w:r>
          </w:p>
          <w:p w14:paraId="4F25C973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b/>
                <w:sz w:val="22"/>
              </w:rPr>
              <w:t>No. of Ques.</w:t>
            </w:r>
          </w:p>
        </w:tc>
        <w:tc>
          <w:tcPr>
            <w:tcW w:w="26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77AE1212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>40</w:t>
            </w:r>
          </w:p>
        </w:tc>
        <w:tc>
          <w:tcPr>
            <w:tcW w:w="8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6BF83FD0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eastAsia="맑은 고딕" w:hAnsi="Times New Roman" w:cs="Times New Roman"/>
                <w:b/>
                <w:sz w:val="22"/>
              </w:rPr>
              <w:t>시험시간</w:t>
            </w:r>
          </w:p>
          <w:p w14:paraId="2DB4F165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b/>
                <w:sz w:val="22"/>
              </w:rPr>
              <w:t>Exam hour</w:t>
            </w:r>
          </w:p>
        </w:tc>
        <w:tc>
          <w:tcPr>
            <w:tcW w:w="7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119D79A6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eastAsia="맑은 고딕" w:hAnsi="Times New Roman" w:cs="Times New Roman"/>
                <w:sz w:val="22"/>
              </w:rPr>
              <w:t>60</w:t>
            </w:r>
            <w:r w:rsidRPr="00BE23CB">
              <w:rPr>
                <w:rFonts w:ascii="Times New Roman" w:eastAsia="맑은 고딕" w:hAnsi="Times New Roman" w:cs="Times New Roman"/>
                <w:sz w:val="22"/>
              </w:rPr>
              <w:t>분</w:t>
            </w:r>
          </w:p>
          <w:p w14:paraId="6150937E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>60 minutes</w:t>
            </w:r>
          </w:p>
        </w:tc>
      </w:tr>
      <w:tr w:rsidR="00F70E51" w:rsidRPr="00BE23CB" w14:paraId="408F61C8" w14:textId="77777777" w:rsidTr="00436559">
        <w:trPr>
          <w:trHeight w:val="360"/>
          <w:tblHeader/>
        </w:trPr>
        <w:tc>
          <w:tcPr>
            <w:tcW w:w="130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4198C045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eastAsia="맑은 고딕" w:hAnsi="Times New Roman" w:cs="Times New Roman"/>
                <w:b/>
                <w:sz w:val="22"/>
              </w:rPr>
            </w:pPr>
            <w:r w:rsidRPr="00BE23CB">
              <w:rPr>
                <w:rFonts w:ascii="Times New Roman" w:eastAsia="맑은 고딕" w:hAnsi="Times New Roman" w:cs="Times New Roman"/>
                <w:b/>
                <w:sz w:val="22"/>
              </w:rPr>
              <w:t>분야</w:t>
            </w:r>
          </w:p>
          <w:p w14:paraId="1C14F481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b/>
                <w:sz w:val="22"/>
              </w:rPr>
              <w:t>Sector</w:t>
            </w:r>
          </w:p>
        </w:tc>
        <w:tc>
          <w:tcPr>
            <w:tcW w:w="1417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6AF4BFBE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eastAsia="맑은 고딕" w:hAnsi="Times New Roman" w:cs="Times New Roman"/>
                <w:b/>
                <w:sz w:val="22"/>
              </w:rPr>
              <w:t>대</w:t>
            </w:r>
            <w:r w:rsidRPr="00BE23CB">
              <w:rPr>
                <w:rFonts w:ascii="Times New Roman" w:eastAsia="맑은 고딕" w:hAnsi="Times New Roman" w:cs="Times New Roman"/>
                <w:b/>
                <w:sz w:val="22"/>
              </w:rPr>
              <w:t xml:space="preserve"> </w:t>
            </w:r>
            <w:r w:rsidRPr="00BE23CB">
              <w:rPr>
                <w:rFonts w:ascii="Times New Roman" w:eastAsia="맑은 고딕" w:hAnsi="Times New Roman" w:cs="Times New Roman"/>
                <w:b/>
                <w:sz w:val="22"/>
              </w:rPr>
              <w:t>항목</w:t>
            </w:r>
          </w:p>
          <w:p w14:paraId="4A6CD5C8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b/>
                <w:sz w:val="22"/>
              </w:rPr>
              <w:t>Title</w:t>
            </w:r>
          </w:p>
        </w:tc>
        <w:tc>
          <w:tcPr>
            <w:tcW w:w="17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4C5239F0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eastAsia="맑은 고딕" w:hAnsi="Times New Roman" w:cs="Times New Roman"/>
                <w:sz w:val="22"/>
              </w:rPr>
              <w:t>중</w:t>
            </w:r>
            <w:r w:rsidRPr="00BE23CB">
              <w:rPr>
                <w:rFonts w:ascii="Times New Roman" w:eastAsia="맑은 고딕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="맑은 고딕" w:hAnsi="Times New Roman" w:cs="Times New Roman"/>
                <w:sz w:val="22"/>
              </w:rPr>
              <w:t>항목</w:t>
            </w:r>
          </w:p>
          <w:p w14:paraId="098595B1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>Subtitle</w:t>
            </w:r>
          </w:p>
        </w:tc>
        <w:tc>
          <w:tcPr>
            <w:tcW w:w="439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64CC512F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eastAsia="맑은 고딕" w:hAnsi="Times New Roman" w:cs="Times New Roman"/>
                <w:sz w:val="22"/>
              </w:rPr>
              <w:t>세부항목</w:t>
            </w:r>
          </w:p>
          <w:p w14:paraId="0D536686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>Detail</w:t>
            </w:r>
          </w:p>
        </w:tc>
        <w:tc>
          <w:tcPr>
            <w:tcW w:w="8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5390CC1D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eastAsia="맑은 고딕" w:hAnsi="Times New Roman" w:cs="Times New Roman"/>
                <w:sz w:val="22"/>
              </w:rPr>
              <w:t>문항</w:t>
            </w:r>
            <w:r w:rsidRPr="00BE23CB">
              <w:rPr>
                <w:rFonts w:ascii="Times New Roman" w:eastAsia="맑은 고딕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="맑은 고딕" w:hAnsi="Times New Roman" w:cs="Times New Roman"/>
                <w:sz w:val="22"/>
              </w:rPr>
              <w:t>수</w:t>
            </w:r>
          </w:p>
          <w:p w14:paraId="74F35F88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>No. of Ques.</w:t>
            </w:r>
          </w:p>
        </w:tc>
        <w:tc>
          <w:tcPr>
            <w:tcW w:w="7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37A4CCEF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eastAsia="맑은 고딕" w:hAnsi="Times New Roman" w:cs="Times New Roman"/>
                <w:sz w:val="22"/>
              </w:rPr>
              <w:t>비율</w:t>
            </w:r>
          </w:p>
          <w:p w14:paraId="4856AF49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>Distribution</w:t>
            </w:r>
          </w:p>
        </w:tc>
      </w:tr>
      <w:tr w:rsidR="00DD28C3" w:rsidRPr="00BE23CB" w14:paraId="7B53E35D" w14:textId="77777777" w:rsidTr="00436559">
        <w:trPr>
          <w:trHeight w:val="583"/>
        </w:trPr>
        <w:tc>
          <w:tcPr>
            <w:tcW w:w="1307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4" w:space="0" w:color="auto"/>
            </w:tcBorders>
            <w:vAlign w:val="center"/>
          </w:tcPr>
          <w:p w14:paraId="57A6FC76" w14:textId="77777777" w:rsidR="00DD28C3" w:rsidRPr="00BE23CB" w:rsidRDefault="00DD28C3" w:rsidP="00BE23CB">
            <w:pPr>
              <w:pStyle w:val="a3"/>
              <w:wordWrap/>
              <w:spacing w:line="240" w:lineRule="auto"/>
              <w:ind w:firstLineChars="100" w:firstLine="220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Pet Nutrition</w:t>
            </w:r>
          </w:p>
          <w:p w14:paraId="3C302DA8" w14:textId="77777777" w:rsidR="00DD28C3" w:rsidRPr="00BE23CB" w:rsidRDefault="00DD28C3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반려동물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영양</w:t>
            </w:r>
          </w:p>
        </w:tc>
        <w:tc>
          <w:tcPr>
            <w:tcW w:w="1417" w:type="dxa"/>
            <w:vMerge w:val="restart"/>
            <w:tcBorders>
              <w:top w:val="single" w:sz="7" w:space="0" w:color="000000"/>
              <w:left w:val="single" w:sz="4" w:space="0" w:color="auto"/>
              <w:right w:val="single" w:sz="7" w:space="0" w:color="000000"/>
            </w:tcBorders>
            <w:vAlign w:val="center"/>
          </w:tcPr>
          <w:p w14:paraId="1F546A5D" w14:textId="77777777" w:rsidR="00DD28C3" w:rsidRPr="00BE23CB" w:rsidRDefault="00DD28C3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color w:val="0D0D0D" w:themeColor="text1" w:themeTint="F2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color w:val="0D0D0D" w:themeColor="text1" w:themeTint="F2"/>
                <w:sz w:val="22"/>
              </w:rPr>
              <w:t>Fundamentals of Companion Animal Nutrition</w:t>
            </w:r>
          </w:p>
          <w:p w14:paraId="04812D95" w14:textId="77777777" w:rsidR="00DD28C3" w:rsidRPr="00BE23CB" w:rsidRDefault="00DD28C3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color w:val="0D0D0D" w:themeColor="text1" w:themeTint="F2"/>
                <w:sz w:val="22"/>
              </w:rPr>
              <w:t>반려동물</w:t>
            </w:r>
            <w:r w:rsidRPr="00BE23CB">
              <w:rPr>
                <w:rFonts w:ascii="Times New Roman" w:eastAsiaTheme="minorEastAsia" w:hAnsi="Times New Roman" w:cs="Times New Roman"/>
                <w:color w:val="0D0D0D" w:themeColor="text1" w:themeTint="F2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color w:val="0D0D0D" w:themeColor="text1" w:themeTint="F2"/>
                <w:sz w:val="22"/>
              </w:rPr>
              <w:t>영양학</w:t>
            </w:r>
            <w:r w:rsidRPr="00BE23CB">
              <w:rPr>
                <w:rFonts w:ascii="Times New Roman" w:eastAsiaTheme="minorEastAsia" w:hAnsi="Times New Roman" w:cs="Times New Roman"/>
                <w:color w:val="0D0D0D" w:themeColor="text1" w:themeTint="F2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color w:val="0D0D0D" w:themeColor="text1" w:themeTint="F2"/>
                <w:sz w:val="22"/>
              </w:rPr>
              <w:t>개요</w:t>
            </w:r>
          </w:p>
        </w:tc>
        <w:tc>
          <w:tcPr>
            <w:tcW w:w="1701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6ABE5EA7" w14:textId="77777777" w:rsidR="00DD28C3" w:rsidRPr="00BE23CB" w:rsidRDefault="00DD28C3" w:rsidP="00BE23CB">
            <w:pPr>
              <w:wordWrap/>
              <w:spacing w:after="0" w:line="240" w:lineRule="auto"/>
              <w:ind w:left="106" w:right="106"/>
              <w:jc w:val="center"/>
              <w:rPr>
                <w:rFonts w:ascii="Times New Roman" w:hAnsi="Times New Roman" w:cs="Times New Roman"/>
                <w:color w:val="0D0D0D" w:themeColor="text1" w:themeTint="F2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color w:val="0D0D0D" w:themeColor="text1" w:themeTint="F2"/>
                <w:kern w:val="0"/>
                <w:sz w:val="22"/>
              </w:rPr>
              <w:t>Understanding of nutrition</w:t>
            </w:r>
          </w:p>
          <w:p w14:paraId="24422F58" w14:textId="77777777" w:rsidR="00DD28C3" w:rsidRPr="00BE23CB" w:rsidRDefault="00DD28C3" w:rsidP="00BE23CB">
            <w:pPr>
              <w:pStyle w:val="a3"/>
              <w:wordWrap/>
              <w:spacing w:line="240" w:lineRule="auto"/>
              <w:ind w:firstLineChars="100" w:firstLine="220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color w:val="0D0D0D" w:themeColor="text1" w:themeTint="F2"/>
                <w:kern w:val="0"/>
                <w:sz w:val="22"/>
              </w:rPr>
              <w:t>영양의</w:t>
            </w:r>
            <w:r w:rsidRPr="00BE23CB">
              <w:rPr>
                <w:rFonts w:ascii="Times New Roman" w:eastAsiaTheme="minorEastAsia" w:hAnsi="Times New Roman" w:cs="Times New Roman"/>
                <w:color w:val="0D0D0D" w:themeColor="text1" w:themeTint="F2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color w:val="0D0D0D" w:themeColor="text1" w:themeTint="F2"/>
                <w:kern w:val="0"/>
                <w:sz w:val="22"/>
              </w:rPr>
              <w:t>이해</w:t>
            </w:r>
          </w:p>
        </w:tc>
        <w:tc>
          <w:tcPr>
            <w:tcW w:w="4395" w:type="dxa"/>
            <w:gridSpan w:val="2"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  <w:vAlign w:val="center"/>
          </w:tcPr>
          <w:p w14:paraId="1A1F146B" w14:textId="77777777" w:rsidR="00DD28C3" w:rsidRPr="00BE23CB" w:rsidRDefault="00DD28C3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Definition of nutrition and nutrients</w:t>
            </w:r>
          </w:p>
          <w:p w14:paraId="355F115B" w14:textId="77777777" w:rsidR="00DD28C3" w:rsidRPr="00BE23CB" w:rsidRDefault="00DD28C3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영양과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영양소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정의</w:t>
            </w:r>
          </w:p>
        </w:tc>
        <w:tc>
          <w:tcPr>
            <w:tcW w:w="85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1B29AAA6" w14:textId="71AB37FD" w:rsidR="00DD28C3" w:rsidRPr="00BE23CB" w:rsidRDefault="00DD28C3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3</w:t>
            </w:r>
          </w:p>
        </w:tc>
        <w:tc>
          <w:tcPr>
            <w:tcW w:w="78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28846CEF" w14:textId="385E7D6D" w:rsidR="00DD28C3" w:rsidRPr="00BE23CB" w:rsidRDefault="00DD28C3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7.5</w:t>
            </w:r>
          </w:p>
        </w:tc>
      </w:tr>
      <w:tr w:rsidR="00F70E51" w:rsidRPr="00BE23CB" w14:paraId="55BA468B" w14:textId="77777777" w:rsidTr="00436559">
        <w:trPr>
          <w:trHeight w:val="612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</w:tcPr>
          <w:p w14:paraId="5C465F1E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</w:tcPr>
          <w:p w14:paraId="12BBF750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500B83BD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  <w:vAlign w:val="center"/>
          </w:tcPr>
          <w:p w14:paraId="64C9D508" w14:textId="77777777" w:rsidR="00F70E51" w:rsidRPr="00BE23CB" w:rsidRDefault="00F70E51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Metabolism and vitamin , minerals</w:t>
            </w:r>
          </w:p>
          <w:p w14:paraId="2DFE78E9" w14:textId="77777777" w:rsidR="00F70E51" w:rsidRPr="00BE23CB" w:rsidRDefault="00F70E51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대사와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비타민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/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무기질</w:t>
            </w:r>
          </w:p>
        </w:tc>
        <w:tc>
          <w:tcPr>
            <w:tcW w:w="850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167156CB" w14:textId="77777777" w:rsidR="00F70E51" w:rsidRPr="00BE23CB" w:rsidRDefault="00F70E51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151B5C8D" w14:textId="77777777" w:rsidR="00F70E51" w:rsidRPr="00BE23CB" w:rsidRDefault="00F70E51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F70E51" w:rsidRPr="00BE23CB" w14:paraId="1650611A" w14:textId="77777777" w:rsidTr="00436559">
        <w:trPr>
          <w:trHeight w:val="519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</w:tcPr>
          <w:p w14:paraId="66311A9C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</w:tcPr>
          <w:p w14:paraId="04D6C3E4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3E25C6EA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3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  <w:vAlign w:val="center"/>
          </w:tcPr>
          <w:p w14:paraId="4A4CC49E" w14:textId="77777777" w:rsidR="00F70E51" w:rsidRPr="00BE23CB" w:rsidRDefault="00F70E51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Comparison of intake and fasting metabolism</w:t>
            </w:r>
          </w:p>
          <w:p w14:paraId="7E1FB16B" w14:textId="77777777" w:rsidR="00F70E51" w:rsidRPr="00BE23CB" w:rsidRDefault="00F70E51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섭취와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금식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상태의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대사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비교</w:t>
            </w:r>
          </w:p>
        </w:tc>
        <w:tc>
          <w:tcPr>
            <w:tcW w:w="850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20E655C7" w14:textId="77777777" w:rsidR="00F70E51" w:rsidRPr="00BE23CB" w:rsidRDefault="00F70E51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3F75692B" w14:textId="77777777" w:rsidR="00F70E51" w:rsidRPr="00BE23CB" w:rsidRDefault="00F70E51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F70E51" w:rsidRPr="00BE23CB" w14:paraId="06B057DA" w14:textId="77777777" w:rsidTr="00436559">
        <w:trPr>
          <w:trHeight w:val="547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</w:tcPr>
          <w:p w14:paraId="24A9EB0E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7" w:space="0" w:color="000000"/>
            </w:tcBorders>
          </w:tcPr>
          <w:p w14:paraId="25AB2BF0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32C16457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3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40332264" w14:textId="77777777" w:rsidR="00F70E51" w:rsidRPr="00BE23CB" w:rsidRDefault="00F70E51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the right rate of energy intake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에너지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적정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섭취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비율</w:t>
            </w:r>
          </w:p>
        </w:tc>
        <w:tc>
          <w:tcPr>
            <w:tcW w:w="850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04BB266E" w14:textId="77777777" w:rsidR="00F70E51" w:rsidRPr="00BE23CB" w:rsidRDefault="00F70E51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1ABE041C" w14:textId="77777777" w:rsidR="00F70E51" w:rsidRPr="00BE23CB" w:rsidRDefault="00F70E51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F70E51" w:rsidRPr="00BE23CB" w14:paraId="1A9AE211" w14:textId="77777777" w:rsidTr="00436559">
        <w:trPr>
          <w:trHeight w:val="552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</w:tcPr>
          <w:p w14:paraId="36270A15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7" w:space="0" w:color="000000"/>
            </w:tcBorders>
            <w:vAlign w:val="center"/>
          </w:tcPr>
          <w:p w14:paraId="12BA90D6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Digestion and metabolism</w:t>
            </w:r>
          </w:p>
          <w:p w14:paraId="1A5326FB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소화와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대사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030B185F" w14:textId="77777777" w:rsidR="00F70E51" w:rsidRPr="00BE23CB" w:rsidRDefault="00F70E51" w:rsidP="00BE23CB">
            <w:pPr>
              <w:pStyle w:val="a3"/>
              <w:wordWrap/>
              <w:spacing w:line="240" w:lineRule="auto"/>
              <w:ind w:firstLineChars="100" w:firstLine="220"/>
              <w:jc w:val="left"/>
              <w:rPr>
                <w:rFonts w:ascii="Times New Roman" w:eastAsiaTheme="minorEastAsia" w:hAnsi="Times New Roman" w:cs="Times New Roman"/>
                <w:color w:val="0D0D0D" w:themeColor="text1" w:themeTint="F2"/>
                <w:kern w:val="0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color w:val="0D0D0D" w:themeColor="text1" w:themeTint="F2"/>
                <w:kern w:val="0"/>
                <w:sz w:val="22"/>
              </w:rPr>
              <w:t>Digestion Process</w:t>
            </w:r>
          </w:p>
          <w:p w14:paraId="5BB295EE" w14:textId="77777777" w:rsidR="00F70E51" w:rsidRPr="00BE23CB" w:rsidRDefault="00F70E51" w:rsidP="00BE23CB">
            <w:pPr>
              <w:pStyle w:val="a3"/>
              <w:wordWrap/>
              <w:spacing w:line="240" w:lineRule="auto"/>
              <w:ind w:firstLineChars="100" w:firstLine="220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color w:val="0D0D0D" w:themeColor="text1" w:themeTint="F2"/>
                <w:kern w:val="0"/>
                <w:sz w:val="22"/>
              </w:rPr>
              <w:t>소화</w:t>
            </w:r>
            <w:r w:rsidRPr="00BE23CB">
              <w:rPr>
                <w:rFonts w:ascii="Times New Roman" w:eastAsiaTheme="minorEastAsia" w:hAnsi="Times New Roman" w:cs="Times New Roman"/>
                <w:color w:val="0D0D0D" w:themeColor="text1" w:themeTint="F2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color w:val="0D0D0D" w:themeColor="text1" w:themeTint="F2"/>
                <w:kern w:val="0"/>
                <w:sz w:val="22"/>
              </w:rPr>
              <w:t>과정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6D2EA5C0" w14:textId="77777777" w:rsidR="00F70E51" w:rsidRPr="00BE23CB" w:rsidRDefault="00F70E51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>What’s digestions</w:t>
            </w:r>
          </w:p>
          <w:p w14:paraId="3199A2DF" w14:textId="77777777" w:rsidR="00F70E51" w:rsidRPr="00BE23CB" w:rsidRDefault="00F70E51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>소화란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6E0A230B" w14:textId="5E4217F9" w:rsidR="00F70E51" w:rsidRPr="00BE23CB" w:rsidRDefault="000C0DDE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4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15EF5BA1" w14:textId="1EC81835" w:rsidR="00F70E51" w:rsidRPr="00BE23CB" w:rsidRDefault="000C0DDE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10.0</w:t>
            </w:r>
          </w:p>
        </w:tc>
      </w:tr>
      <w:tr w:rsidR="00F70E51" w:rsidRPr="00BE23CB" w14:paraId="05782432" w14:textId="77777777" w:rsidTr="00436559">
        <w:trPr>
          <w:trHeight w:val="560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</w:tcPr>
          <w:p w14:paraId="42DF70F4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</w:tcPr>
          <w:p w14:paraId="10FD251F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5A85DFFD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5CEEE2EC" w14:textId="77777777" w:rsidR="00F70E51" w:rsidRPr="00BE23CB" w:rsidRDefault="00F70E51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>Understanding of the digestion process</w:t>
            </w:r>
          </w:p>
          <w:p w14:paraId="538454CB" w14:textId="77777777" w:rsidR="00F70E51" w:rsidRPr="00BE23CB" w:rsidRDefault="00F70E51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>소화의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>과정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>이해</w:t>
            </w:r>
          </w:p>
        </w:tc>
        <w:tc>
          <w:tcPr>
            <w:tcW w:w="850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16B5E084" w14:textId="77777777" w:rsidR="00F70E51" w:rsidRPr="00BE23CB" w:rsidRDefault="00F70E51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5A72E997" w14:textId="77777777" w:rsidR="00F70E51" w:rsidRPr="00BE23CB" w:rsidRDefault="00F70E51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F70E51" w:rsidRPr="00BE23CB" w14:paraId="38A96C30" w14:textId="77777777" w:rsidTr="00436559">
        <w:trPr>
          <w:trHeight w:val="554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</w:tcPr>
          <w:p w14:paraId="6D113993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</w:tcPr>
          <w:p w14:paraId="48DAAB12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07E1B652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791C2706" w14:textId="77777777" w:rsidR="00F70E51" w:rsidRPr="00BE23CB" w:rsidRDefault="00F70E51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>Understanding of digestion system</w:t>
            </w:r>
          </w:p>
          <w:p w14:paraId="48121D12" w14:textId="77777777" w:rsidR="00F70E51" w:rsidRPr="00BE23CB" w:rsidRDefault="00F70E51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>소화기관의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>이해</w:t>
            </w:r>
          </w:p>
        </w:tc>
        <w:tc>
          <w:tcPr>
            <w:tcW w:w="850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79F21A2C" w14:textId="77777777" w:rsidR="00F70E51" w:rsidRPr="00BE23CB" w:rsidRDefault="00F70E51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57E2F3A2" w14:textId="77777777" w:rsidR="00F70E51" w:rsidRPr="00BE23CB" w:rsidRDefault="00F70E51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F70E51" w:rsidRPr="00BE23CB" w14:paraId="0DEE0265" w14:textId="77777777" w:rsidTr="00436559">
        <w:trPr>
          <w:trHeight w:val="562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</w:tcPr>
          <w:p w14:paraId="56A83B36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</w:tcPr>
          <w:p w14:paraId="0EF4754A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53445639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7FACA757" w14:textId="77777777" w:rsidR="00F70E51" w:rsidRPr="00BE23CB" w:rsidRDefault="00F70E51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>Understanding of oral cavity of dogs and cats</w:t>
            </w:r>
          </w:p>
          <w:p w14:paraId="1D9C9E42" w14:textId="77777777" w:rsidR="00F70E51" w:rsidRPr="00BE23CB" w:rsidRDefault="00F70E51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>개와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>고양이의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>구강의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>이해</w:t>
            </w:r>
          </w:p>
        </w:tc>
        <w:tc>
          <w:tcPr>
            <w:tcW w:w="850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</w:tcPr>
          <w:p w14:paraId="1C7001F3" w14:textId="77777777" w:rsidR="00F70E51" w:rsidRPr="00BE23CB" w:rsidRDefault="00F70E51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</w:tcPr>
          <w:p w14:paraId="1007950E" w14:textId="77777777" w:rsidR="00F70E51" w:rsidRPr="00BE23CB" w:rsidRDefault="00F70E51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F70E51" w:rsidRPr="00BE23CB" w14:paraId="1D4DA04F" w14:textId="77777777" w:rsidTr="00436559">
        <w:trPr>
          <w:trHeight w:val="340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7EDE9B07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  <w:vAlign w:val="center"/>
          </w:tcPr>
          <w:p w14:paraId="3CEE608B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01" w:type="dxa"/>
            <w:vMerge w:val="restart"/>
            <w:tcBorders>
              <w:top w:val="single" w:sz="3" w:space="0" w:color="000000"/>
              <w:left w:val="single" w:sz="7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FA77DC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color w:val="0D0D0D" w:themeColor="text1" w:themeTint="F2"/>
                <w:kern w:val="0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color w:val="0D0D0D" w:themeColor="text1" w:themeTint="F2"/>
                <w:kern w:val="0"/>
                <w:sz w:val="22"/>
              </w:rPr>
              <w:t>Digestive Organs and Functions</w:t>
            </w:r>
          </w:p>
          <w:p w14:paraId="66D4F1B6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color w:val="0D0D0D" w:themeColor="text1" w:themeTint="F2"/>
                <w:kern w:val="0"/>
                <w:sz w:val="22"/>
              </w:rPr>
              <w:t>소화기관과</w:t>
            </w:r>
            <w:r w:rsidRPr="00BE23CB">
              <w:rPr>
                <w:rFonts w:ascii="Times New Roman" w:eastAsiaTheme="minorEastAsia" w:hAnsi="Times New Roman" w:cs="Times New Roman"/>
                <w:color w:val="0D0D0D" w:themeColor="text1" w:themeTint="F2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color w:val="0D0D0D" w:themeColor="text1" w:themeTint="F2"/>
                <w:kern w:val="0"/>
                <w:sz w:val="22"/>
              </w:rPr>
              <w:t>기능</w:t>
            </w:r>
          </w:p>
        </w:tc>
        <w:tc>
          <w:tcPr>
            <w:tcW w:w="4395" w:type="dxa"/>
            <w:gridSpan w:val="2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1249B534" w14:textId="77777777" w:rsidR="00F70E51" w:rsidRPr="00BE23CB" w:rsidRDefault="00F70E51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Digestion in the mouth</w:t>
            </w:r>
          </w:p>
          <w:p w14:paraId="30B93673" w14:textId="77777777" w:rsidR="00F70E51" w:rsidRPr="00BE23CB" w:rsidRDefault="00F70E51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구강에서의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소화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4C6ABA36" w14:textId="7D556E2F" w:rsidR="00F70E51" w:rsidRPr="00BE23CB" w:rsidRDefault="000C0DDE" w:rsidP="00BE23CB">
            <w:pPr>
              <w:pStyle w:val="a3"/>
              <w:wordWrap/>
              <w:spacing w:line="240" w:lineRule="auto"/>
              <w:ind w:firstLineChars="100" w:firstLine="220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4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35767AB1" w14:textId="3EDEAF62" w:rsidR="00F70E51" w:rsidRPr="00BE23CB" w:rsidRDefault="000C0DDE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10.0</w:t>
            </w:r>
          </w:p>
        </w:tc>
      </w:tr>
      <w:tr w:rsidR="00F70E51" w:rsidRPr="00BE23CB" w14:paraId="0E5F6921" w14:textId="77777777" w:rsidTr="00436559">
        <w:trPr>
          <w:trHeight w:val="190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460BBF88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  <w:vAlign w:val="center"/>
          </w:tcPr>
          <w:p w14:paraId="4BBF8D29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7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97460C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5C670044" w14:textId="77777777" w:rsidR="00F70E51" w:rsidRPr="00BE23CB" w:rsidRDefault="00F70E51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Esophargus and stomach</w:t>
            </w:r>
          </w:p>
          <w:p w14:paraId="76821C99" w14:textId="77777777" w:rsidR="00F70E51" w:rsidRPr="00BE23CB" w:rsidRDefault="00F70E51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식도와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위</w:t>
            </w:r>
          </w:p>
        </w:tc>
        <w:tc>
          <w:tcPr>
            <w:tcW w:w="850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789008FF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48B622BC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</w:tr>
      <w:tr w:rsidR="00F70E51" w:rsidRPr="00BE23CB" w14:paraId="4E40BD15" w14:textId="77777777" w:rsidTr="00436559">
        <w:trPr>
          <w:trHeight w:val="190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7D50E0DD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  <w:vAlign w:val="center"/>
          </w:tcPr>
          <w:p w14:paraId="22CF823C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7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C40CB2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3527B46C" w14:textId="77777777" w:rsidR="00F70E51" w:rsidRPr="00BE23CB" w:rsidRDefault="00F70E51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Small intestine and large intestine</w:t>
            </w:r>
          </w:p>
          <w:p w14:paraId="4F417012" w14:textId="77777777" w:rsidR="00F70E51" w:rsidRPr="00BE23CB" w:rsidRDefault="00F70E51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소장과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대장</w:t>
            </w:r>
          </w:p>
        </w:tc>
        <w:tc>
          <w:tcPr>
            <w:tcW w:w="850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1C753E67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58E7C36B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</w:tr>
      <w:tr w:rsidR="00F70E51" w:rsidRPr="00BE23CB" w14:paraId="240B904B" w14:textId="77777777" w:rsidTr="00436559">
        <w:trPr>
          <w:trHeight w:val="251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24A2A6F9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  <w:vAlign w:val="center"/>
          </w:tcPr>
          <w:p w14:paraId="0EEC57DB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7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F32548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59EA01E3" w14:textId="77777777" w:rsidR="00F70E51" w:rsidRPr="00BE23CB" w:rsidRDefault="00F70E51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Liver function</w:t>
            </w:r>
          </w:p>
          <w:p w14:paraId="01574D4A" w14:textId="77777777" w:rsidR="00F70E51" w:rsidRPr="00BE23CB" w:rsidRDefault="00F70E51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간의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기능</w:t>
            </w:r>
          </w:p>
        </w:tc>
        <w:tc>
          <w:tcPr>
            <w:tcW w:w="850" w:type="dxa"/>
            <w:vMerge/>
            <w:tcBorders>
              <w:left w:val="single" w:sz="3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0D3CD1F9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714FF8E0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</w:tr>
      <w:tr w:rsidR="00F70E51" w:rsidRPr="00BE23CB" w14:paraId="17F82C33" w14:textId="77777777" w:rsidTr="00436559">
        <w:trPr>
          <w:trHeight w:val="95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6AAB401F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7" w:space="0" w:color="000000"/>
            </w:tcBorders>
            <w:vAlign w:val="center"/>
          </w:tcPr>
          <w:p w14:paraId="46C7CBEA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7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E6A400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202E8598" w14:textId="77777777" w:rsidR="00F70E51" w:rsidRPr="00BE23CB" w:rsidRDefault="00F70E51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Hematopoietic and detoxification</w:t>
            </w:r>
          </w:p>
          <w:p w14:paraId="33C7D9C8" w14:textId="77777777" w:rsidR="00F70E51" w:rsidRPr="00BE23CB" w:rsidRDefault="00F70E51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조혈과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해독</w:t>
            </w:r>
          </w:p>
        </w:tc>
        <w:tc>
          <w:tcPr>
            <w:tcW w:w="850" w:type="dxa"/>
            <w:vMerge/>
            <w:tcBorders>
              <w:left w:val="single" w:sz="3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14FAA507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6E99A913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</w:tr>
      <w:tr w:rsidR="000C0DDE" w:rsidRPr="00BE23CB" w14:paraId="5BB5F769" w14:textId="77777777" w:rsidTr="00436559">
        <w:trPr>
          <w:trHeight w:val="493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26C46264" w14:textId="77777777" w:rsidR="000C0DDE" w:rsidRPr="00BE23CB" w:rsidRDefault="000C0DDE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7" w:space="0" w:color="000000"/>
            </w:tcBorders>
            <w:vAlign w:val="center"/>
          </w:tcPr>
          <w:p w14:paraId="56FF6334" w14:textId="77777777" w:rsidR="000C0DDE" w:rsidRPr="00BE23CB" w:rsidRDefault="000C0DDE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color w:val="0D0D0D" w:themeColor="text1" w:themeTint="F2"/>
                <w:kern w:val="0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color w:val="0D0D0D" w:themeColor="text1" w:themeTint="F2"/>
                <w:kern w:val="0"/>
                <w:sz w:val="22"/>
              </w:rPr>
              <w:t xml:space="preserve">Carbohydrates and Dietary Fiber </w:t>
            </w:r>
          </w:p>
          <w:p w14:paraId="1E8DA9AB" w14:textId="77777777" w:rsidR="000C0DDE" w:rsidRPr="00BE23CB" w:rsidRDefault="000C0DDE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color w:val="0D0D0D" w:themeColor="text1" w:themeTint="F2"/>
                <w:kern w:val="0"/>
                <w:sz w:val="22"/>
              </w:rPr>
              <w:t>탄수화물과</w:t>
            </w:r>
            <w:r w:rsidRPr="00BE23CB">
              <w:rPr>
                <w:rFonts w:ascii="Times New Roman" w:eastAsiaTheme="minorEastAsia" w:hAnsi="Times New Roman" w:cs="Times New Roman"/>
                <w:color w:val="0D0D0D" w:themeColor="text1" w:themeTint="F2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color w:val="0D0D0D" w:themeColor="text1" w:themeTint="F2"/>
                <w:kern w:val="0"/>
                <w:sz w:val="22"/>
              </w:rPr>
              <w:t>식이섬유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7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B2CE8D" w14:textId="77777777" w:rsidR="000C0DDE" w:rsidRPr="00BE23CB" w:rsidRDefault="000C0DDE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color w:val="0D0D0D" w:themeColor="text1" w:themeTint="F2"/>
                <w:kern w:val="0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color w:val="0D0D0D" w:themeColor="text1" w:themeTint="F2"/>
                <w:kern w:val="0"/>
                <w:sz w:val="22"/>
              </w:rPr>
              <w:t>Carbohydrates</w:t>
            </w:r>
          </w:p>
          <w:p w14:paraId="55AAD15C" w14:textId="77777777" w:rsidR="000C0DDE" w:rsidRPr="00BE23CB" w:rsidRDefault="000C0DDE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color w:val="0D0D0D" w:themeColor="text1" w:themeTint="F2"/>
                <w:kern w:val="0"/>
                <w:sz w:val="22"/>
              </w:rPr>
              <w:t>탄수화물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152EA3F8" w14:textId="77777777" w:rsidR="000C0DDE" w:rsidRPr="00BE23CB" w:rsidRDefault="000C0DDE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Classification and basic understanding of carbohydrates</w:t>
            </w:r>
          </w:p>
          <w:p w14:paraId="39552A00" w14:textId="77777777" w:rsidR="000C0DDE" w:rsidRPr="00BE23CB" w:rsidRDefault="000C0DDE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탄수화물의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분류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기본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이해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0F69CA3D" w14:textId="076C9248" w:rsidR="000C0DDE" w:rsidRPr="00BE23CB" w:rsidRDefault="000C0DDE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2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1D01736E" w14:textId="6B34920B" w:rsidR="000C0DDE" w:rsidRPr="00BE23CB" w:rsidRDefault="000C0DDE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5.0</w:t>
            </w:r>
          </w:p>
        </w:tc>
      </w:tr>
      <w:tr w:rsidR="00F70E51" w:rsidRPr="00BE23CB" w14:paraId="2DDD720C" w14:textId="77777777" w:rsidTr="00436559">
        <w:trPr>
          <w:trHeight w:val="547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6EE156AD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  <w:vAlign w:val="center"/>
          </w:tcPr>
          <w:p w14:paraId="55C71B64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7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729E93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123A3FAD" w14:textId="77777777" w:rsidR="00F70E51" w:rsidRPr="00BE23CB" w:rsidRDefault="00F70E51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Digestion, Absorption, and Transport</w:t>
            </w:r>
          </w:p>
          <w:p w14:paraId="5FA99441" w14:textId="77777777" w:rsidR="00F70E51" w:rsidRPr="00BE23CB" w:rsidRDefault="00F70E51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탄수화물의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소화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,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흡수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,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운반</w:t>
            </w:r>
          </w:p>
        </w:tc>
        <w:tc>
          <w:tcPr>
            <w:tcW w:w="850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07A97B9A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0BF76B56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</w:tr>
      <w:tr w:rsidR="00F70E51" w:rsidRPr="00BE23CB" w14:paraId="2CD5110D" w14:textId="77777777" w:rsidTr="00436559">
        <w:trPr>
          <w:trHeight w:val="480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236D0BDB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  <w:vAlign w:val="center"/>
          </w:tcPr>
          <w:p w14:paraId="296C8DB4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7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84EE42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3AB538D6" w14:textId="77777777" w:rsidR="00F70E51" w:rsidRPr="00BE23CB" w:rsidRDefault="00F70E51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Function of Carbohydrates in Dogs and Cats</w:t>
            </w:r>
          </w:p>
          <w:p w14:paraId="555241EF" w14:textId="77777777" w:rsidR="00F70E51" w:rsidRPr="00BE23CB" w:rsidRDefault="00F70E51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개와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고양이의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탄수화물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기능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4FB83FA5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6A6E8444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</w:tr>
      <w:tr w:rsidR="000C0DDE" w:rsidRPr="00BE23CB" w14:paraId="40B38E15" w14:textId="77777777" w:rsidTr="00436559">
        <w:trPr>
          <w:trHeight w:val="535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04FBEC3A" w14:textId="77777777" w:rsidR="000C0DDE" w:rsidRPr="00BE23CB" w:rsidRDefault="000C0DDE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  <w:vAlign w:val="center"/>
          </w:tcPr>
          <w:p w14:paraId="4FA23201" w14:textId="77777777" w:rsidR="000C0DDE" w:rsidRPr="00BE23CB" w:rsidRDefault="000C0DDE" w:rsidP="00BE23CB">
            <w:pPr>
              <w:widowControl/>
              <w:wordWrap/>
              <w:autoSpaceDE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7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652E67" w14:textId="77777777" w:rsidR="000C0DDE" w:rsidRPr="00BE23CB" w:rsidRDefault="000C0DDE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Gluconeogenesis</w:t>
            </w:r>
          </w:p>
          <w:p w14:paraId="70B1D751" w14:textId="77777777" w:rsidR="000C0DDE" w:rsidRPr="00BE23CB" w:rsidRDefault="000C0DDE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포도당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생성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719E3D94" w14:textId="77777777" w:rsidR="000C0DDE" w:rsidRPr="00BE23CB" w:rsidRDefault="000C0DDE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Understanding of Gluconeogenesis </w:t>
            </w:r>
          </w:p>
          <w:p w14:paraId="5EAD3A0B" w14:textId="77777777" w:rsidR="000C0DDE" w:rsidRPr="00BE23CB" w:rsidRDefault="000C0DDE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포도당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생성의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이해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1A0223AB" w14:textId="6A6E12EE" w:rsidR="000C0DDE" w:rsidRPr="00BE23CB" w:rsidRDefault="00DD28C3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3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499DAAF0" w14:textId="08D51000" w:rsidR="000C0DDE" w:rsidRPr="00BE23CB" w:rsidRDefault="00DD28C3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7.5</w:t>
            </w:r>
          </w:p>
        </w:tc>
      </w:tr>
      <w:tr w:rsidR="00F70E51" w:rsidRPr="00BE23CB" w14:paraId="5183E52B" w14:textId="77777777" w:rsidTr="00436559">
        <w:trPr>
          <w:trHeight w:val="520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435E8DC0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  <w:vAlign w:val="center"/>
          </w:tcPr>
          <w:p w14:paraId="1D70DB97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7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A4E55C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09FFA210" w14:textId="77777777" w:rsidR="00F70E51" w:rsidRPr="00BE23CB" w:rsidRDefault="00F70E51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Gluconeogenesis in Dogs and Cats</w:t>
            </w:r>
          </w:p>
          <w:p w14:paraId="2EF8F6A9" w14:textId="77777777" w:rsidR="00F70E51" w:rsidRPr="00BE23CB" w:rsidRDefault="00F70E51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개와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고양이의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포도당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생성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과정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201B89BD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5B7FD10E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</w:tr>
      <w:tr w:rsidR="000C0DDE" w:rsidRPr="00BE23CB" w14:paraId="6C804CAD" w14:textId="77777777" w:rsidTr="00436559">
        <w:trPr>
          <w:trHeight w:val="14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4BFB8FB7" w14:textId="77777777" w:rsidR="000C0DDE" w:rsidRPr="00BE23CB" w:rsidRDefault="000C0DDE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  <w:vAlign w:val="center"/>
          </w:tcPr>
          <w:p w14:paraId="0CC54B4E" w14:textId="77777777" w:rsidR="000C0DDE" w:rsidRPr="00BE23CB" w:rsidRDefault="000C0DDE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7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7E6B16D" w14:textId="77777777" w:rsidR="000C0DDE" w:rsidRPr="00BE23CB" w:rsidRDefault="000C0DDE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Dietary Fiber</w:t>
            </w:r>
          </w:p>
          <w:p w14:paraId="38315E04" w14:textId="77777777" w:rsidR="000C0DDE" w:rsidRPr="00BE23CB" w:rsidRDefault="000C0DDE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식이섬유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58F09ADD" w14:textId="77777777" w:rsidR="000C0DDE" w:rsidRPr="00BE23CB" w:rsidRDefault="000C0DDE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Role of Fiber in Pet Nutrition</w:t>
            </w:r>
          </w:p>
          <w:p w14:paraId="21720134" w14:textId="77777777" w:rsidR="000C0DDE" w:rsidRPr="00BE23CB" w:rsidRDefault="000C0DDE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반려동물과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식이섬유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2DA4F777" w14:textId="792C841F" w:rsidR="000C0DDE" w:rsidRPr="00BE23CB" w:rsidRDefault="000C0DDE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2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2CB66653" w14:textId="3BD5853C" w:rsidR="000C0DDE" w:rsidRPr="00BE23CB" w:rsidRDefault="000C0DDE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5.0</w:t>
            </w:r>
          </w:p>
        </w:tc>
      </w:tr>
      <w:tr w:rsidR="00F70E51" w:rsidRPr="00BE23CB" w14:paraId="6A979FD9" w14:textId="77777777" w:rsidTr="00436559">
        <w:trPr>
          <w:trHeight w:val="14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110A707A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  <w:vAlign w:val="center"/>
          </w:tcPr>
          <w:p w14:paraId="5889B3E3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7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C6F4D1" w14:textId="77777777" w:rsidR="00F70E51" w:rsidRPr="00BE23CB" w:rsidRDefault="00F70E51" w:rsidP="00BE23CB">
            <w:pPr>
              <w:wordWrap/>
              <w:spacing w:after="0" w:line="240" w:lineRule="auto"/>
              <w:ind w:right="6"/>
              <w:jc w:val="center"/>
              <w:rPr>
                <w:rFonts w:ascii="Times New Roman" w:hAnsi="Times New Roman" w:cs="Times New Roman"/>
                <w:color w:val="0D0D0D" w:themeColor="text1" w:themeTint="F2"/>
                <w:kern w:val="0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2CAAB83D" w14:textId="77777777" w:rsidR="00F70E51" w:rsidRPr="00BE23CB" w:rsidRDefault="00F70E51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Probiotics and Prebiotics</w:t>
            </w:r>
          </w:p>
          <w:p w14:paraId="2C6ACC7C" w14:textId="77777777" w:rsidR="00F70E51" w:rsidRPr="00BE23CB" w:rsidRDefault="00F70E51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프로바이오틱스와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프리바이오틱스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18338019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0AC60AC3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</w:tr>
      <w:tr w:rsidR="00F70E51" w:rsidRPr="00BE23CB" w14:paraId="65510BD6" w14:textId="77777777" w:rsidTr="00436559">
        <w:trPr>
          <w:trHeight w:val="429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55DC2CD6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3" w:space="0" w:color="000000"/>
            </w:tcBorders>
            <w:vAlign w:val="center"/>
          </w:tcPr>
          <w:p w14:paraId="7AB0E1E2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Proteins and Amino Acids</w:t>
            </w:r>
          </w:p>
          <w:p w14:paraId="6ED69AA1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단백질과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아미노산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9F6F253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Protein Structure and Digestion</w:t>
            </w:r>
          </w:p>
          <w:p w14:paraId="51BB19EA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단백질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구조와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소화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11DE15F4" w14:textId="77777777" w:rsidR="00F70E51" w:rsidRPr="00BE23CB" w:rsidRDefault="00F70E51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Classification of Proteins </w:t>
            </w:r>
          </w:p>
          <w:p w14:paraId="0FFCF35B" w14:textId="77777777" w:rsidR="00F70E51" w:rsidRPr="00BE23CB" w:rsidRDefault="00F70E51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단백질의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분류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78302EA7" w14:textId="4A8376DB" w:rsidR="00F70E51" w:rsidRPr="00BE23CB" w:rsidRDefault="00DD28C3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3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5C1D263E" w14:textId="1CD6E72A" w:rsidR="00F70E51" w:rsidRPr="00BE23CB" w:rsidRDefault="00DD28C3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7.5</w:t>
            </w:r>
          </w:p>
        </w:tc>
      </w:tr>
      <w:tr w:rsidR="00F70E51" w:rsidRPr="00BE23CB" w14:paraId="1B8E1F15" w14:textId="77777777" w:rsidTr="00436559">
        <w:trPr>
          <w:trHeight w:val="519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713FFF7C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3" w:space="0" w:color="000000"/>
            </w:tcBorders>
            <w:vAlign w:val="center"/>
          </w:tcPr>
          <w:p w14:paraId="3F3923B8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E1C246F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68AE80F3" w14:textId="77777777" w:rsidR="00F70E51" w:rsidRPr="00BE23CB" w:rsidRDefault="00F70E51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Protein Digestion Process</w:t>
            </w:r>
          </w:p>
          <w:p w14:paraId="0995E730" w14:textId="77777777" w:rsidR="00F70E51" w:rsidRPr="00BE23CB" w:rsidRDefault="00F70E51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단백질의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소화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과정</w:t>
            </w:r>
          </w:p>
        </w:tc>
        <w:tc>
          <w:tcPr>
            <w:tcW w:w="850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56D2C80B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6F514342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</w:tr>
      <w:tr w:rsidR="00F70E51" w:rsidRPr="00BE23CB" w14:paraId="3FF705B0" w14:textId="77777777" w:rsidTr="00436559">
        <w:trPr>
          <w:trHeight w:val="528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364B35E2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3" w:space="0" w:color="000000"/>
            </w:tcBorders>
            <w:vAlign w:val="center"/>
          </w:tcPr>
          <w:p w14:paraId="7E5EDCFD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50D777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7066A5F4" w14:textId="77777777" w:rsidR="00F70E51" w:rsidRPr="00BE23CB" w:rsidRDefault="00F70E51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Essential and Non-Essential Amino Acids</w:t>
            </w:r>
          </w:p>
          <w:p w14:paraId="2CF9648C" w14:textId="77777777" w:rsidR="00F70E51" w:rsidRPr="00BE23CB" w:rsidRDefault="00F70E51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필수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아미노산과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비필수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아미노산</w:t>
            </w:r>
          </w:p>
        </w:tc>
        <w:tc>
          <w:tcPr>
            <w:tcW w:w="850" w:type="dxa"/>
            <w:vMerge/>
            <w:tcBorders>
              <w:left w:val="single" w:sz="3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76931FB4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05343C39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</w:tr>
      <w:tr w:rsidR="00DD28C3" w:rsidRPr="00BE23CB" w14:paraId="1079D595" w14:textId="77777777" w:rsidTr="00436559">
        <w:trPr>
          <w:trHeight w:val="14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02A20682" w14:textId="77777777" w:rsidR="00DD28C3" w:rsidRPr="00BE23CB" w:rsidRDefault="00DD28C3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3" w:space="0" w:color="000000"/>
            </w:tcBorders>
            <w:vAlign w:val="center"/>
          </w:tcPr>
          <w:p w14:paraId="1CE06D57" w14:textId="77777777" w:rsidR="00DD28C3" w:rsidRPr="00BE23CB" w:rsidRDefault="00DD28C3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CF5A5A" w14:textId="77777777" w:rsidR="00DD28C3" w:rsidRPr="00BE23CB" w:rsidRDefault="00DD28C3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Protein Requirements</w:t>
            </w:r>
          </w:p>
          <w:p w14:paraId="75CA24EE" w14:textId="77777777" w:rsidR="00DD28C3" w:rsidRPr="00BE23CB" w:rsidRDefault="00DD28C3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단백질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요구량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66F7B06D" w14:textId="77777777" w:rsidR="00DD28C3" w:rsidRPr="00BE23CB" w:rsidRDefault="00DD28C3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Protein Energy Malnutrition</w:t>
            </w:r>
          </w:p>
          <w:p w14:paraId="47382A14" w14:textId="77777777" w:rsidR="00DD28C3" w:rsidRPr="00BE23CB" w:rsidRDefault="00DD28C3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단백질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에너지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영양불량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50B30AFF" w14:textId="41FE7636" w:rsidR="00DD28C3" w:rsidRPr="00BE23CB" w:rsidRDefault="00DD28C3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3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7FB9A848" w14:textId="42F5E95E" w:rsidR="00DD28C3" w:rsidRPr="00BE23CB" w:rsidRDefault="00DD28C3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7.5</w:t>
            </w:r>
          </w:p>
        </w:tc>
      </w:tr>
      <w:tr w:rsidR="00F70E51" w:rsidRPr="00BE23CB" w14:paraId="11C8CB03" w14:textId="77777777" w:rsidTr="00436559">
        <w:trPr>
          <w:trHeight w:val="548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2D037FAF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3" w:space="0" w:color="000000"/>
            </w:tcBorders>
            <w:vAlign w:val="center"/>
          </w:tcPr>
          <w:p w14:paraId="7A462C25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1883E5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5488DD27" w14:textId="77777777" w:rsidR="00F70E51" w:rsidRPr="00BE23CB" w:rsidRDefault="00F70E51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Overconsumption of Protein</w:t>
            </w:r>
          </w:p>
          <w:p w14:paraId="21990FD7" w14:textId="77777777" w:rsidR="00F70E51" w:rsidRPr="00BE23CB" w:rsidRDefault="00F70E51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단백질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과잉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섭취</w:t>
            </w:r>
          </w:p>
        </w:tc>
        <w:tc>
          <w:tcPr>
            <w:tcW w:w="850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08016973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3937190D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</w:tr>
      <w:tr w:rsidR="00F70E51" w:rsidRPr="00BE23CB" w14:paraId="5187EED7" w14:textId="77777777" w:rsidTr="00436559">
        <w:trPr>
          <w:trHeight w:val="516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5F20E9E9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3" w:space="0" w:color="000000"/>
            </w:tcBorders>
            <w:vAlign w:val="center"/>
          </w:tcPr>
          <w:p w14:paraId="0CBA75DA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847D661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26F82B32" w14:textId="77777777" w:rsidR="00F70E51" w:rsidRPr="00BE23CB" w:rsidRDefault="00F70E51" w:rsidP="00E877AB">
            <w:pPr>
              <w:pStyle w:val="a3"/>
              <w:wordWrap/>
              <w:spacing w:line="216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Protein-Rich Foods</w:t>
            </w:r>
          </w:p>
          <w:p w14:paraId="199DDC7B" w14:textId="77777777" w:rsidR="00F70E51" w:rsidRPr="00BE23CB" w:rsidRDefault="00F70E51" w:rsidP="00E877AB">
            <w:pPr>
              <w:pStyle w:val="a3"/>
              <w:wordWrap/>
              <w:spacing w:line="216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단백질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함유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식품</w:t>
            </w:r>
          </w:p>
        </w:tc>
        <w:tc>
          <w:tcPr>
            <w:tcW w:w="850" w:type="dxa"/>
            <w:vMerge/>
            <w:tcBorders>
              <w:left w:val="single" w:sz="3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582020D1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6397CC5D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</w:tr>
      <w:tr w:rsidR="000C0DDE" w:rsidRPr="00BE23CB" w14:paraId="05F3F77C" w14:textId="77777777" w:rsidTr="00436559">
        <w:trPr>
          <w:trHeight w:val="588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66E28CE3" w14:textId="77777777" w:rsidR="000C0DDE" w:rsidRPr="00BE23CB" w:rsidRDefault="000C0DDE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3" w:space="0" w:color="000000"/>
            </w:tcBorders>
            <w:vAlign w:val="center"/>
          </w:tcPr>
          <w:p w14:paraId="1C43D80E" w14:textId="77777777" w:rsidR="000C0DDE" w:rsidRPr="00BE23CB" w:rsidRDefault="000C0DDE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Lipids and Fatty Acids</w:t>
            </w:r>
          </w:p>
          <w:p w14:paraId="71C440AA" w14:textId="77777777" w:rsidR="000C0DDE" w:rsidRPr="00BE23CB" w:rsidRDefault="000C0DDE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지질과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지방산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0F1A0B6" w14:textId="77777777" w:rsidR="000C0DDE" w:rsidRPr="00BE23CB" w:rsidRDefault="000C0DDE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Understanding Lipids</w:t>
            </w:r>
          </w:p>
          <w:p w14:paraId="20AF2FC6" w14:textId="77777777" w:rsidR="000C0DDE" w:rsidRPr="00BE23CB" w:rsidRDefault="000C0DDE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지질의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이해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7BC8879B" w14:textId="77777777" w:rsidR="000C0DDE" w:rsidRPr="00BE23CB" w:rsidRDefault="000C0DDE" w:rsidP="00E877AB">
            <w:pPr>
              <w:pStyle w:val="a3"/>
              <w:wordWrap/>
              <w:spacing w:line="216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Classification of Lipids</w:t>
            </w:r>
          </w:p>
          <w:p w14:paraId="57074CDA" w14:textId="77777777" w:rsidR="000C0DDE" w:rsidRPr="00BE23CB" w:rsidRDefault="000C0DDE" w:rsidP="00E877AB">
            <w:pPr>
              <w:pStyle w:val="a3"/>
              <w:wordWrap/>
              <w:spacing w:line="216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지질의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분류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2B9040E3" w14:textId="1BB33491" w:rsidR="000C0DDE" w:rsidRPr="00BE23CB" w:rsidRDefault="000C0DDE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BE23CB">
              <w:rPr>
                <w:rFonts w:ascii="Times New Roman" w:hAnsi="Times New Roman" w:cs="Times New Roman"/>
                <w:sz w:val="22"/>
                <w:shd w:val="clear" w:color="999999" w:fill="auto"/>
              </w:rPr>
              <w:t>2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60FA8602" w14:textId="44F454B3" w:rsidR="000C0DDE" w:rsidRPr="00BE23CB" w:rsidRDefault="000C0DDE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BE23CB">
              <w:rPr>
                <w:rFonts w:ascii="Times New Roman" w:hAnsi="Times New Roman" w:cs="Times New Roman"/>
                <w:sz w:val="22"/>
                <w:shd w:val="clear" w:color="999999" w:fill="auto"/>
              </w:rPr>
              <w:t>5.0</w:t>
            </w:r>
          </w:p>
        </w:tc>
      </w:tr>
      <w:tr w:rsidR="00F70E51" w:rsidRPr="00BE23CB" w14:paraId="0545BC76" w14:textId="77777777" w:rsidTr="00436559">
        <w:trPr>
          <w:trHeight w:val="529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7B6A1414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3" w:space="0" w:color="000000"/>
            </w:tcBorders>
            <w:vAlign w:val="center"/>
          </w:tcPr>
          <w:p w14:paraId="2F9140C6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6EA8FE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1A5619E7" w14:textId="77777777" w:rsidR="00F70E51" w:rsidRPr="00BE23CB" w:rsidRDefault="00F70E51" w:rsidP="00E877AB">
            <w:pPr>
              <w:pStyle w:val="a3"/>
              <w:wordWrap/>
              <w:spacing w:line="216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Digestion and Absorption of Lipids</w:t>
            </w:r>
          </w:p>
          <w:p w14:paraId="742C6FAF" w14:textId="77777777" w:rsidR="00F70E51" w:rsidRPr="00BE23CB" w:rsidRDefault="00F70E51" w:rsidP="00E877AB">
            <w:pPr>
              <w:pStyle w:val="a3"/>
              <w:wordWrap/>
              <w:spacing w:line="216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지질의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소화와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흡수</w:t>
            </w:r>
          </w:p>
        </w:tc>
        <w:tc>
          <w:tcPr>
            <w:tcW w:w="850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67C57253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1CBFCDC5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</w:tr>
      <w:tr w:rsidR="00F70E51" w:rsidRPr="00BE23CB" w14:paraId="08F56BA6" w14:textId="77777777" w:rsidTr="00436559">
        <w:trPr>
          <w:trHeight w:val="360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5F5BAFB1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3" w:space="0" w:color="000000"/>
            </w:tcBorders>
            <w:vAlign w:val="center"/>
          </w:tcPr>
          <w:p w14:paraId="5B6FF550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22D9FF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611206F8" w14:textId="77777777" w:rsidR="00F70E51" w:rsidRPr="00BE23CB" w:rsidRDefault="00F70E51" w:rsidP="00E877AB">
            <w:pPr>
              <w:pStyle w:val="a3"/>
              <w:wordWrap/>
              <w:spacing w:line="216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Essential Fatty Acids</w:t>
            </w:r>
          </w:p>
          <w:p w14:paraId="0BA23156" w14:textId="77777777" w:rsidR="00F70E51" w:rsidRPr="00BE23CB" w:rsidRDefault="00F70E51" w:rsidP="00E877AB">
            <w:pPr>
              <w:pStyle w:val="a3"/>
              <w:wordWrap/>
              <w:spacing w:line="216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필수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지방산</w:t>
            </w:r>
          </w:p>
        </w:tc>
        <w:tc>
          <w:tcPr>
            <w:tcW w:w="850" w:type="dxa"/>
            <w:vMerge/>
            <w:tcBorders>
              <w:left w:val="single" w:sz="3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684B7087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3128E567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</w:tr>
      <w:tr w:rsidR="000C0DDE" w:rsidRPr="00BE23CB" w14:paraId="227B7633" w14:textId="77777777" w:rsidTr="00436559">
        <w:trPr>
          <w:trHeight w:val="464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4A2F80DE" w14:textId="77777777" w:rsidR="000C0DDE" w:rsidRPr="00BE23CB" w:rsidRDefault="000C0DDE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3" w:space="0" w:color="000000"/>
            </w:tcBorders>
            <w:vAlign w:val="center"/>
          </w:tcPr>
          <w:p w14:paraId="1B6F9C04" w14:textId="77777777" w:rsidR="000C0DDE" w:rsidRPr="00BE23CB" w:rsidRDefault="000C0DDE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3C1175A" w14:textId="77777777" w:rsidR="000C0DDE" w:rsidRPr="00BE23CB" w:rsidRDefault="000C0DDE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Function of Lipids in Pet Health</w:t>
            </w:r>
          </w:p>
          <w:p w14:paraId="41A99FA0" w14:textId="77777777" w:rsidR="000C0DDE" w:rsidRPr="00BE23CB" w:rsidRDefault="000C0DDE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반려동물에서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lastRenderedPageBreak/>
              <w:t>지질의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기능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235DA55A" w14:textId="77777777" w:rsidR="000C0DDE" w:rsidRPr="00BE23CB" w:rsidRDefault="000C0DDE" w:rsidP="00E877AB">
            <w:pPr>
              <w:pStyle w:val="a3"/>
              <w:wordWrap/>
              <w:spacing w:line="216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lastRenderedPageBreak/>
              <w:t xml:space="preserve">Lipoproteins and Cholesterol </w:t>
            </w:r>
          </w:p>
          <w:p w14:paraId="5A9D3A92" w14:textId="77777777" w:rsidR="000C0DDE" w:rsidRPr="00BE23CB" w:rsidRDefault="000C0DDE" w:rsidP="00E877AB">
            <w:pPr>
              <w:pStyle w:val="a3"/>
              <w:wordWrap/>
              <w:spacing w:line="216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지단백질과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콜레스테롤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5CDCDAD0" w14:textId="0E761188" w:rsidR="000C0DDE" w:rsidRPr="00BE23CB" w:rsidRDefault="00DD28C3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BE23CB">
              <w:rPr>
                <w:rFonts w:ascii="Times New Roman" w:hAnsi="Times New Roman" w:cs="Times New Roman"/>
                <w:sz w:val="22"/>
                <w:shd w:val="clear" w:color="999999" w:fill="auto"/>
              </w:rPr>
              <w:t>2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1FC34D5C" w14:textId="351E53FF" w:rsidR="000C0DDE" w:rsidRPr="00BE23CB" w:rsidRDefault="00DD28C3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BE23CB">
              <w:rPr>
                <w:rFonts w:ascii="Times New Roman" w:hAnsi="Times New Roman" w:cs="Times New Roman"/>
                <w:sz w:val="22"/>
                <w:shd w:val="clear" w:color="999999" w:fill="auto"/>
              </w:rPr>
              <w:t>5.0</w:t>
            </w:r>
          </w:p>
        </w:tc>
      </w:tr>
      <w:tr w:rsidR="00F70E51" w:rsidRPr="00BE23CB" w14:paraId="49F9D42C" w14:textId="77777777" w:rsidTr="00436559">
        <w:trPr>
          <w:trHeight w:val="544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757249B5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3" w:space="0" w:color="000000"/>
            </w:tcBorders>
            <w:vAlign w:val="center"/>
          </w:tcPr>
          <w:p w14:paraId="3C829406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87579FA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4DD556D1" w14:textId="77777777" w:rsidR="00F70E51" w:rsidRPr="00BE23CB" w:rsidRDefault="00F70E51" w:rsidP="00E877AB">
            <w:pPr>
              <w:pStyle w:val="a3"/>
              <w:wordWrap/>
              <w:spacing w:line="216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Lipid-Related Diseases</w:t>
            </w:r>
          </w:p>
          <w:p w14:paraId="0C707874" w14:textId="77777777" w:rsidR="00F70E51" w:rsidRPr="00BE23CB" w:rsidRDefault="00F70E51" w:rsidP="00E877AB">
            <w:pPr>
              <w:pStyle w:val="a3"/>
              <w:wordWrap/>
              <w:spacing w:line="216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지질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관련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질환</w:t>
            </w:r>
          </w:p>
        </w:tc>
        <w:tc>
          <w:tcPr>
            <w:tcW w:w="850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51C9BC87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43525E56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</w:tr>
      <w:tr w:rsidR="00F70E51" w:rsidRPr="00BE23CB" w14:paraId="58E2AAF0" w14:textId="77777777" w:rsidTr="00436559">
        <w:trPr>
          <w:trHeight w:val="630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104D680A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3" w:space="0" w:color="000000"/>
            </w:tcBorders>
            <w:vAlign w:val="center"/>
          </w:tcPr>
          <w:p w14:paraId="049D0920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773BAAA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4DCCBB69" w14:textId="77777777" w:rsidR="00F70E51" w:rsidRPr="00BE23CB" w:rsidRDefault="00F70E51" w:rsidP="00E877AB">
            <w:pPr>
              <w:pStyle w:val="a3"/>
              <w:wordWrap/>
              <w:spacing w:line="216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Omega-3 &amp; Omega-6 in Pet Diets </w:t>
            </w:r>
          </w:p>
          <w:p w14:paraId="423E9911" w14:textId="77777777" w:rsidR="00F70E51" w:rsidRPr="00BE23CB" w:rsidRDefault="00F70E51" w:rsidP="00E877AB">
            <w:pPr>
              <w:pStyle w:val="a3"/>
              <w:wordWrap/>
              <w:spacing w:line="216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오메가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-3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오메가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-6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의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역할</w:t>
            </w:r>
          </w:p>
        </w:tc>
        <w:tc>
          <w:tcPr>
            <w:tcW w:w="850" w:type="dxa"/>
            <w:vMerge/>
            <w:tcBorders>
              <w:left w:val="single" w:sz="3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7682E68E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16D3DD6F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</w:tr>
      <w:tr w:rsidR="000C0DDE" w:rsidRPr="00BE23CB" w14:paraId="118956EB" w14:textId="77777777" w:rsidTr="00436559">
        <w:trPr>
          <w:trHeight w:val="14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0AC49B33" w14:textId="77777777" w:rsidR="000C0DDE" w:rsidRPr="00BE23CB" w:rsidRDefault="000C0DDE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3" w:space="0" w:color="000000"/>
            </w:tcBorders>
            <w:vAlign w:val="center"/>
          </w:tcPr>
          <w:p w14:paraId="3382971F" w14:textId="77777777" w:rsidR="000C0DDE" w:rsidRPr="00BE23CB" w:rsidRDefault="000C0DDE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Vitamins and Minerals</w:t>
            </w:r>
          </w:p>
          <w:p w14:paraId="33EC3E74" w14:textId="77777777" w:rsidR="000C0DDE" w:rsidRPr="00BE23CB" w:rsidRDefault="000C0DDE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비타민과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무기질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24B8D8" w14:textId="77777777" w:rsidR="000C0DDE" w:rsidRPr="00BE23CB" w:rsidRDefault="000C0DDE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Water-Soluble and Fat-Soluble Vitamins </w:t>
            </w:r>
          </w:p>
          <w:p w14:paraId="60D3DBA2" w14:textId="77777777" w:rsidR="000C0DDE" w:rsidRPr="00BE23CB" w:rsidRDefault="000C0DDE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수용성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지용성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비타민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3A9DB34A" w14:textId="77777777" w:rsidR="000C0DDE" w:rsidRPr="00BE23CB" w:rsidRDefault="000C0DDE" w:rsidP="00E877AB">
            <w:pPr>
              <w:pStyle w:val="a3"/>
              <w:wordWrap/>
              <w:spacing w:line="216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Vitamin Functions and Food Sources </w:t>
            </w:r>
          </w:p>
          <w:p w14:paraId="4EF3E4C4" w14:textId="77777777" w:rsidR="000C0DDE" w:rsidRPr="00BE23CB" w:rsidRDefault="000C0DDE" w:rsidP="00E877AB">
            <w:pPr>
              <w:pStyle w:val="a3"/>
              <w:wordWrap/>
              <w:spacing w:line="216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비타민의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기능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급원식품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7D9C0698" w14:textId="3B68D07D" w:rsidR="000C0DDE" w:rsidRPr="00BE23CB" w:rsidRDefault="000C0DDE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BE23CB">
              <w:rPr>
                <w:rFonts w:ascii="Times New Roman" w:hAnsi="Times New Roman" w:cs="Times New Roman"/>
                <w:sz w:val="22"/>
                <w:shd w:val="clear" w:color="999999" w:fill="auto"/>
              </w:rPr>
              <w:t>2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65B5FBCA" w14:textId="3F1315D0" w:rsidR="000C0DDE" w:rsidRPr="00BE23CB" w:rsidRDefault="000C0DDE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BE23CB">
              <w:rPr>
                <w:rFonts w:ascii="Times New Roman" w:hAnsi="Times New Roman" w:cs="Times New Roman"/>
                <w:sz w:val="22"/>
                <w:shd w:val="clear" w:color="999999" w:fill="auto"/>
              </w:rPr>
              <w:t>5.0</w:t>
            </w:r>
          </w:p>
        </w:tc>
      </w:tr>
      <w:tr w:rsidR="000C0DDE" w:rsidRPr="00BE23CB" w14:paraId="63122B34" w14:textId="77777777" w:rsidTr="00436559">
        <w:trPr>
          <w:trHeight w:val="14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5CD82360" w14:textId="77777777" w:rsidR="000C0DDE" w:rsidRPr="00BE23CB" w:rsidRDefault="000C0DDE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3" w:space="0" w:color="000000"/>
            </w:tcBorders>
            <w:vAlign w:val="center"/>
          </w:tcPr>
          <w:p w14:paraId="6AD207F1" w14:textId="77777777" w:rsidR="000C0DDE" w:rsidRPr="00BE23CB" w:rsidRDefault="000C0DDE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87A23D" w14:textId="77777777" w:rsidR="000C0DDE" w:rsidRPr="00BE23CB" w:rsidRDefault="000C0DDE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Macro and Trace Minerals </w:t>
            </w:r>
          </w:p>
          <w:p w14:paraId="6C67B109" w14:textId="77777777" w:rsidR="000C0DDE" w:rsidRPr="00BE23CB" w:rsidRDefault="000C0DDE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다량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미량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무기질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60FF8CEB" w14:textId="77777777" w:rsidR="000C0DDE" w:rsidRPr="00BE23CB" w:rsidRDefault="000C0DDE" w:rsidP="00E877AB">
            <w:pPr>
              <w:pStyle w:val="a3"/>
              <w:wordWrap/>
              <w:spacing w:line="216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Calcium, Phosphorus, Magnesium, Sodium, Iron, Zinc, Copper, Iodine</w:t>
            </w:r>
          </w:p>
          <w:p w14:paraId="46CE0DE1" w14:textId="77777777" w:rsidR="000C0DDE" w:rsidRPr="00BE23CB" w:rsidRDefault="000C0DDE" w:rsidP="00E877AB">
            <w:pPr>
              <w:pStyle w:val="a3"/>
              <w:wordWrap/>
              <w:spacing w:line="216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칼슘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,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인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,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마그네슘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,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나트륨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,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철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,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아연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,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구리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,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요오드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등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4EDB029A" w14:textId="6863D57F" w:rsidR="000C0DDE" w:rsidRPr="00BE23CB" w:rsidRDefault="000C0DDE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BE23CB">
              <w:rPr>
                <w:rFonts w:ascii="Times New Roman" w:hAnsi="Times New Roman" w:cs="Times New Roman"/>
                <w:sz w:val="22"/>
                <w:shd w:val="clear" w:color="999999" w:fill="auto"/>
              </w:rPr>
              <w:t>2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64927EAA" w14:textId="59024752" w:rsidR="000C0DDE" w:rsidRPr="00BE23CB" w:rsidRDefault="000C0DDE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BE23CB">
              <w:rPr>
                <w:rFonts w:ascii="Times New Roman" w:hAnsi="Times New Roman" w:cs="Times New Roman"/>
                <w:sz w:val="22"/>
                <w:shd w:val="clear" w:color="999999" w:fill="auto"/>
              </w:rPr>
              <w:t>5.0</w:t>
            </w:r>
          </w:p>
        </w:tc>
      </w:tr>
      <w:tr w:rsidR="00F70E51" w:rsidRPr="00BE23CB" w14:paraId="4C7DE823" w14:textId="77777777" w:rsidTr="00436559">
        <w:trPr>
          <w:trHeight w:val="14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4B1055DD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3" w:space="0" w:color="000000"/>
            </w:tcBorders>
            <w:vAlign w:val="center"/>
          </w:tcPr>
          <w:p w14:paraId="4CBACF4F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AFE33D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37AD7753" w14:textId="77777777" w:rsidR="00F70E51" w:rsidRPr="00BE23CB" w:rsidRDefault="00F70E51" w:rsidP="00E877AB">
            <w:pPr>
              <w:pStyle w:val="a3"/>
              <w:wordWrap/>
              <w:spacing w:line="216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Deficiency and Toxicity</w:t>
            </w:r>
          </w:p>
          <w:p w14:paraId="14C76EAA" w14:textId="77777777" w:rsidR="00F70E51" w:rsidRPr="00BE23CB" w:rsidRDefault="00F70E51" w:rsidP="00E877AB">
            <w:pPr>
              <w:pStyle w:val="a3"/>
              <w:wordWrap/>
              <w:spacing w:line="216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결핍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과잉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섭취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영향</w:t>
            </w:r>
          </w:p>
        </w:tc>
        <w:tc>
          <w:tcPr>
            <w:tcW w:w="850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41ED3C7C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45363AE3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</w:tr>
      <w:tr w:rsidR="000C0DDE" w:rsidRPr="00BE23CB" w14:paraId="1CCB0D09" w14:textId="77777777" w:rsidTr="00436559">
        <w:trPr>
          <w:trHeight w:val="14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153F601B" w14:textId="77777777" w:rsidR="000C0DDE" w:rsidRPr="00BE23CB" w:rsidRDefault="000C0DDE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3" w:space="0" w:color="000000"/>
            </w:tcBorders>
            <w:vAlign w:val="center"/>
          </w:tcPr>
          <w:p w14:paraId="3B56BA09" w14:textId="77777777" w:rsidR="000C0DDE" w:rsidRPr="00BE23CB" w:rsidRDefault="000C0DDE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Nutritional Requirements</w:t>
            </w:r>
          </w:p>
          <w:p w14:paraId="092BB707" w14:textId="77777777" w:rsidR="000C0DDE" w:rsidRPr="00BE23CB" w:rsidRDefault="000C0DDE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영양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요구량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D192D28" w14:textId="77777777" w:rsidR="000C0DDE" w:rsidRPr="00BE23CB" w:rsidRDefault="000C0DDE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Energy Requirements</w:t>
            </w:r>
          </w:p>
          <w:p w14:paraId="79E63869" w14:textId="77777777" w:rsidR="000C0DDE" w:rsidRPr="00BE23CB" w:rsidRDefault="000C0DDE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에너지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요구량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100F0F1B" w14:textId="77777777" w:rsidR="000C0DDE" w:rsidRPr="00BE23CB" w:rsidRDefault="000C0DDE" w:rsidP="00E877AB">
            <w:pPr>
              <w:pStyle w:val="a3"/>
              <w:wordWrap/>
              <w:spacing w:line="216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Basal Metabolic Rate</w:t>
            </w:r>
          </w:p>
          <w:p w14:paraId="2CC33522" w14:textId="77777777" w:rsidR="000C0DDE" w:rsidRPr="00BE23CB" w:rsidRDefault="000C0DDE" w:rsidP="00E877AB">
            <w:pPr>
              <w:pStyle w:val="a3"/>
              <w:wordWrap/>
              <w:spacing w:line="216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기초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대사량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6721A509" w14:textId="7174367D" w:rsidR="000C0DDE" w:rsidRPr="00BE23CB" w:rsidRDefault="000C0DDE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BE23CB">
              <w:rPr>
                <w:rFonts w:ascii="Times New Roman" w:hAnsi="Times New Roman" w:cs="Times New Roman"/>
                <w:sz w:val="22"/>
                <w:shd w:val="clear" w:color="999999" w:fill="auto"/>
              </w:rPr>
              <w:t>4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766BB350" w14:textId="1A0EE9E4" w:rsidR="000C0DDE" w:rsidRPr="00BE23CB" w:rsidRDefault="000C0DDE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BE23CB">
              <w:rPr>
                <w:rFonts w:ascii="Times New Roman" w:hAnsi="Times New Roman" w:cs="Times New Roman"/>
                <w:sz w:val="22"/>
                <w:shd w:val="clear" w:color="999999" w:fill="auto"/>
              </w:rPr>
              <w:t>10.0</w:t>
            </w:r>
          </w:p>
        </w:tc>
      </w:tr>
      <w:tr w:rsidR="00F70E51" w:rsidRPr="00BE23CB" w14:paraId="2F6AD98A" w14:textId="77777777" w:rsidTr="00436559">
        <w:trPr>
          <w:trHeight w:val="14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34BFC73F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3" w:space="0" w:color="000000"/>
            </w:tcBorders>
            <w:vAlign w:val="center"/>
          </w:tcPr>
          <w:p w14:paraId="3C4B7F79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6618A7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62CC9462" w14:textId="77777777" w:rsidR="00F70E51" w:rsidRPr="00BE23CB" w:rsidRDefault="00F70E51" w:rsidP="00E877AB">
            <w:pPr>
              <w:pStyle w:val="a3"/>
              <w:wordWrap/>
              <w:spacing w:line="216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Energy Needs of Dogs and Cats</w:t>
            </w:r>
          </w:p>
          <w:p w14:paraId="5D656C03" w14:textId="77777777" w:rsidR="00F70E51" w:rsidRPr="00BE23CB" w:rsidRDefault="00F70E51" w:rsidP="00E877AB">
            <w:pPr>
              <w:pStyle w:val="a3"/>
              <w:wordWrap/>
              <w:spacing w:line="216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개와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고양이의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에너지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요구량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16ED84F6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31128AFD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</w:tr>
      <w:tr w:rsidR="00F70E51" w:rsidRPr="00BE23CB" w14:paraId="1559C880" w14:textId="77777777" w:rsidTr="00436559">
        <w:trPr>
          <w:trHeight w:val="14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31283D81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3" w:space="0" w:color="000000"/>
            </w:tcBorders>
            <w:vAlign w:val="center"/>
          </w:tcPr>
          <w:p w14:paraId="6FCC4471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A6AA74E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38A0FF61" w14:textId="77777777" w:rsidR="00F70E51" w:rsidRPr="00BE23CB" w:rsidRDefault="00F70E51" w:rsidP="00E877AB">
            <w:pPr>
              <w:pStyle w:val="a3"/>
              <w:wordWrap/>
              <w:spacing w:line="216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Calculation of Energy Needs</w:t>
            </w:r>
          </w:p>
          <w:p w14:paraId="1371EDE1" w14:textId="77777777" w:rsidR="00F70E51" w:rsidRPr="00BE23CB" w:rsidRDefault="00F70E51" w:rsidP="00E877AB">
            <w:pPr>
              <w:pStyle w:val="a3"/>
              <w:wordWrap/>
              <w:spacing w:line="216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에너지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요구량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계산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방법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14BF88B6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12EC7BE5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</w:tr>
      <w:tr w:rsidR="000C0DDE" w:rsidRPr="00BE23CB" w14:paraId="202DF41D" w14:textId="77777777" w:rsidTr="00436559">
        <w:trPr>
          <w:trHeight w:val="337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306D94D7" w14:textId="77777777" w:rsidR="000C0DDE" w:rsidRPr="00BE23CB" w:rsidRDefault="000C0DDE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3" w:space="0" w:color="000000"/>
            </w:tcBorders>
            <w:vAlign w:val="center"/>
          </w:tcPr>
          <w:p w14:paraId="76F3DABD" w14:textId="77777777" w:rsidR="000C0DDE" w:rsidRPr="00BE23CB" w:rsidRDefault="000C0DDE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41B6E50" w14:textId="77777777" w:rsidR="000C0DDE" w:rsidRPr="00BE23CB" w:rsidRDefault="000C0DDE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Hydration and Water Needs</w:t>
            </w:r>
          </w:p>
          <w:p w14:paraId="2B63AB09" w14:textId="77777777" w:rsidR="000C0DDE" w:rsidRPr="00BE23CB" w:rsidRDefault="000C0DDE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수분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필요량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29A5460C" w14:textId="77777777" w:rsidR="000C0DDE" w:rsidRPr="00BE23CB" w:rsidRDefault="000C0DDE" w:rsidP="00E877AB">
            <w:pPr>
              <w:pStyle w:val="a3"/>
              <w:wordWrap/>
              <w:spacing w:line="216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Body Water Composition</w:t>
            </w:r>
          </w:p>
          <w:p w14:paraId="447D02AA" w14:textId="77777777" w:rsidR="000C0DDE" w:rsidRPr="00BE23CB" w:rsidRDefault="000C0DDE" w:rsidP="00E877AB">
            <w:pPr>
              <w:pStyle w:val="a3"/>
              <w:wordWrap/>
              <w:spacing w:line="216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신체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수분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구성</w:t>
            </w:r>
          </w:p>
        </w:tc>
        <w:tc>
          <w:tcPr>
            <w:tcW w:w="850" w:type="dxa"/>
            <w:vMerge w:val="restart"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38A34581" w14:textId="716ED2E7" w:rsidR="000C0DDE" w:rsidRPr="00BE23CB" w:rsidRDefault="000C0DDE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BE23CB">
              <w:rPr>
                <w:rFonts w:ascii="Times New Roman" w:hAnsi="Times New Roman" w:cs="Times New Roman"/>
                <w:sz w:val="22"/>
                <w:shd w:val="clear" w:color="999999" w:fill="auto"/>
              </w:rPr>
              <w:t>2</w:t>
            </w:r>
          </w:p>
        </w:tc>
        <w:tc>
          <w:tcPr>
            <w:tcW w:w="780" w:type="dxa"/>
            <w:vMerge w:val="restart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366D74FE" w14:textId="439DE4D3" w:rsidR="000C0DDE" w:rsidRPr="00BE23CB" w:rsidRDefault="000C0DDE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BE23CB">
              <w:rPr>
                <w:rFonts w:ascii="Times New Roman" w:hAnsi="Times New Roman" w:cs="Times New Roman"/>
                <w:sz w:val="22"/>
                <w:shd w:val="clear" w:color="999999" w:fill="auto"/>
              </w:rPr>
              <w:t>5.0</w:t>
            </w:r>
          </w:p>
        </w:tc>
      </w:tr>
      <w:tr w:rsidR="00F70E51" w:rsidRPr="00BE23CB" w14:paraId="5A5A0AB5" w14:textId="77777777" w:rsidTr="00436559">
        <w:trPr>
          <w:trHeight w:val="14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1DFACD16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3" w:space="0" w:color="000000"/>
            </w:tcBorders>
            <w:vAlign w:val="center"/>
          </w:tcPr>
          <w:p w14:paraId="399A8295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79073CE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7BB79254" w14:textId="77777777" w:rsidR="00F70E51" w:rsidRPr="00BE23CB" w:rsidRDefault="00F70E51" w:rsidP="00E877AB">
            <w:pPr>
              <w:pStyle w:val="a3"/>
              <w:wordWrap/>
              <w:spacing w:line="216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Characteristics of Water Intake</w:t>
            </w:r>
          </w:p>
          <w:p w14:paraId="4C75A151" w14:textId="77777777" w:rsidR="00F70E51" w:rsidRPr="00BE23CB" w:rsidRDefault="00F70E51" w:rsidP="00E877AB">
            <w:pPr>
              <w:pStyle w:val="a3"/>
              <w:wordWrap/>
              <w:spacing w:line="216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개와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고양이의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수분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섭취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방식</w:t>
            </w:r>
          </w:p>
        </w:tc>
        <w:tc>
          <w:tcPr>
            <w:tcW w:w="850" w:type="dxa"/>
            <w:vMerge/>
            <w:tcBorders>
              <w:left w:val="single" w:sz="3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57BA838E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2955C457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</w:tr>
      <w:tr w:rsidR="000C0DDE" w:rsidRPr="00BE23CB" w14:paraId="081BB05A" w14:textId="77777777" w:rsidTr="00436559">
        <w:trPr>
          <w:trHeight w:val="527"/>
        </w:trPr>
        <w:tc>
          <w:tcPr>
            <w:tcW w:w="1307" w:type="dxa"/>
            <w:vMerge w:val="restart"/>
            <w:tcBorders>
              <w:top w:val="single" w:sz="4" w:space="0" w:color="auto"/>
              <w:left w:val="single" w:sz="7" w:space="0" w:color="000000"/>
              <w:right w:val="single" w:sz="4" w:space="0" w:color="auto"/>
            </w:tcBorders>
            <w:vAlign w:val="center"/>
          </w:tcPr>
          <w:p w14:paraId="4B599812" w14:textId="77777777" w:rsidR="000C0DDE" w:rsidRPr="00BE23CB" w:rsidRDefault="000C0DDE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3" w:space="0" w:color="000000"/>
            </w:tcBorders>
            <w:vAlign w:val="center"/>
          </w:tcPr>
          <w:p w14:paraId="472BCDF8" w14:textId="77777777" w:rsidR="000C0DDE" w:rsidRPr="00BE23CB" w:rsidRDefault="000C0DDE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Pet Food and Feeding</w:t>
            </w:r>
          </w:p>
          <w:p w14:paraId="76897E5A" w14:textId="77777777" w:rsidR="000C0DDE" w:rsidRPr="00BE23CB" w:rsidRDefault="000C0DDE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펫푸드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급여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3C14C0B" w14:textId="77777777" w:rsidR="000C0DDE" w:rsidRPr="00BE23CB" w:rsidRDefault="000C0DDE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Understanding Pet Food</w:t>
            </w:r>
          </w:p>
          <w:p w14:paraId="798EF385" w14:textId="77777777" w:rsidR="000C0DDE" w:rsidRPr="00BE23CB" w:rsidRDefault="000C0DDE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펫푸드의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이해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7C2137FD" w14:textId="77777777" w:rsidR="000C0DDE" w:rsidRPr="00BE23CB" w:rsidRDefault="000C0DDE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Types and Manufacturing Process</w:t>
            </w:r>
          </w:p>
          <w:p w14:paraId="216DDCB9" w14:textId="77777777" w:rsidR="000C0DDE" w:rsidRPr="00BE23CB" w:rsidRDefault="000C0DDE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펫푸드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종류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제조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과정</w:t>
            </w:r>
          </w:p>
        </w:tc>
        <w:tc>
          <w:tcPr>
            <w:tcW w:w="850" w:type="dxa"/>
            <w:vMerge w:val="restart"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0EB969C5" w14:textId="40C92FB8" w:rsidR="000C0DDE" w:rsidRPr="00BE23CB" w:rsidRDefault="000C0DDE" w:rsidP="00BE23CB">
            <w:pPr>
              <w:pStyle w:val="a3"/>
              <w:wordWrap/>
              <w:spacing w:line="240" w:lineRule="auto"/>
              <w:jc w:val="center"/>
              <w:rPr>
                <w:rFonts w:ascii="Times New Roman" w:hAnsi="Times New Roman" w:cs="Times New Roman"/>
                <w:sz w:val="22"/>
                <w:shd w:val="clear" w:color="999999" w:fill="auto"/>
              </w:rPr>
            </w:pPr>
            <w:r w:rsidRPr="00BE23CB">
              <w:rPr>
                <w:rFonts w:ascii="Times New Roman" w:hAnsi="Times New Roman" w:cs="Times New Roman"/>
                <w:sz w:val="22"/>
                <w:shd w:val="clear" w:color="999999" w:fill="auto"/>
              </w:rPr>
              <w:t>2</w:t>
            </w:r>
          </w:p>
        </w:tc>
        <w:tc>
          <w:tcPr>
            <w:tcW w:w="780" w:type="dxa"/>
            <w:vMerge w:val="restart"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7A1B65C2" w14:textId="7B369544" w:rsidR="000C0DDE" w:rsidRPr="00BE23CB" w:rsidRDefault="000C0DDE" w:rsidP="00BE23CB">
            <w:pPr>
              <w:pStyle w:val="a3"/>
              <w:wordWrap/>
              <w:spacing w:line="240" w:lineRule="auto"/>
              <w:jc w:val="center"/>
              <w:rPr>
                <w:rFonts w:ascii="Times New Roman" w:hAnsi="Times New Roman" w:cs="Times New Roman"/>
                <w:sz w:val="22"/>
                <w:shd w:val="clear" w:color="999999" w:fill="auto"/>
              </w:rPr>
            </w:pPr>
            <w:r w:rsidRPr="00BE23CB">
              <w:rPr>
                <w:rFonts w:ascii="Times New Roman" w:hAnsi="Times New Roman" w:cs="Times New Roman"/>
                <w:sz w:val="22"/>
                <w:shd w:val="clear" w:color="999999" w:fill="auto"/>
              </w:rPr>
              <w:t>5.0</w:t>
            </w:r>
          </w:p>
        </w:tc>
      </w:tr>
      <w:tr w:rsidR="000C0DDE" w:rsidRPr="00BE23CB" w14:paraId="47CE6BD5" w14:textId="77777777" w:rsidTr="00436559">
        <w:trPr>
          <w:trHeight w:val="527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29491D53" w14:textId="77777777" w:rsidR="000C0DDE" w:rsidRPr="00BE23CB" w:rsidRDefault="000C0DDE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3" w:space="0" w:color="000000"/>
            </w:tcBorders>
            <w:vAlign w:val="center"/>
          </w:tcPr>
          <w:p w14:paraId="74F6CE91" w14:textId="77777777" w:rsidR="000C0DDE" w:rsidRPr="00BE23CB" w:rsidRDefault="000C0DDE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5F9393" w14:textId="77777777" w:rsidR="000C0DDE" w:rsidRPr="00BE23CB" w:rsidRDefault="000C0DDE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Pet Nutrition Business </w:t>
            </w:r>
          </w:p>
          <w:p w14:paraId="5CAD54D4" w14:textId="77777777" w:rsidR="000C0DDE" w:rsidRPr="00BE23CB" w:rsidRDefault="000C0DDE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펫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영양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창업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009C2E79" w14:textId="77777777" w:rsidR="000C0DDE" w:rsidRPr="00BE23CB" w:rsidRDefault="000C0DDE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Conditions for Pet Food Startups</w:t>
            </w:r>
          </w:p>
          <w:p w14:paraId="02AF8930" w14:textId="77777777" w:rsidR="000C0DDE" w:rsidRPr="00BE23CB" w:rsidRDefault="000C0DDE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펫푸드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창업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조건</w:t>
            </w:r>
          </w:p>
        </w:tc>
        <w:tc>
          <w:tcPr>
            <w:tcW w:w="850" w:type="dxa"/>
            <w:vMerge/>
            <w:tcBorders>
              <w:left w:val="single" w:sz="3" w:space="0" w:color="000000"/>
              <w:right w:val="single" w:sz="7" w:space="0" w:color="000000"/>
            </w:tcBorders>
            <w:vAlign w:val="center"/>
          </w:tcPr>
          <w:p w14:paraId="232EB6E1" w14:textId="77777777" w:rsidR="000C0DDE" w:rsidRPr="00BE23CB" w:rsidRDefault="000C0DDE" w:rsidP="00BE23CB">
            <w:pPr>
              <w:pStyle w:val="a3"/>
              <w:wordWrap/>
              <w:spacing w:line="240" w:lineRule="auto"/>
              <w:jc w:val="center"/>
              <w:rPr>
                <w:rFonts w:ascii="Times New Roman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522A9CCE" w14:textId="77777777" w:rsidR="000C0DDE" w:rsidRPr="00BE23CB" w:rsidRDefault="000C0DDE" w:rsidP="00BE23CB">
            <w:pPr>
              <w:pStyle w:val="a3"/>
              <w:wordWrap/>
              <w:spacing w:line="240" w:lineRule="auto"/>
              <w:jc w:val="center"/>
              <w:rPr>
                <w:rFonts w:ascii="Times New Roman" w:hAnsi="Times New Roman" w:cs="Times New Roman"/>
                <w:sz w:val="22"/>
                <w:shd w:val="clear" w:color="999999" w:fill="auto"/>
              </w:rPr>
            </w:pPr>
          </w:p>
        </w:tc>
      </w:tr>
      <w:tr w:rsidR="000C0DDE" w:rsidRPr="00BE23CB" w14:paraId="2B1E9D62" w14:textId="77777777" w:rsidTr="00436559">
        <w:trPr>
          <w:trHeight w:val="527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550B9635" w14:textId="77777777" w:rsidR="000C0DDE" w:rsidRPr="00BE23CB" w:rsidRDefault="000C0DDE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3" w:space="0" w:color="000000"/>
            </w:tcBorders>
            <w:vAlign w:val="center"/>
          </w:tcPr>
          <w:p w14:paraId="388E4233" w14:textId="77777777" w:rsidR="000C0DDE" w:rsidRPr="00BE23CB" w:rsidRDefault="000C0DDE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8E7B4A" w14:textId="77777777" w:rsidR="000C0DDE" w:rsidRPr="00BE23CB" w:rsidRDefault="000C0DDE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291C9AC7" w14:textId="77777777" w:rsidR="000C0DDE" w:rsidRPr="00BE23CB" w:rsidRDefault="000C0DDE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Pet Supplements and Functional Foods</w:t>
            </w:r>
          </w:p>
          <w:p w14:paraId="496A966A" w14:textId="77777777" w:rsidR="000C0DDE" w:rsidRPr="00BE23CB" w:rsidRDefault="000C0DDE" w:rsidP="00E877AB">
            <w:pPr>
              <w:pStyle w:val="a3"/>
              <w:wordWrap/>
              <w:spacing w:line="216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반려동물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서플먼트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기능성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식품</w:t>
            </w:r>
          </w:p>
        </w:tc>
        <w:tc>
          <w:tcPr>
            <w:tcW w:w="850" w:type="dxa"/>
            <w:vMerge/>
            <w:tcBorders>
              <w:left w:val="single" w:sz="3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19193D59" w14:textId="77777777" w:rsidR="000C0DDE" w:rsidRPr="00BE23CB" w:rsidRDefault="000C0DDE" w:rsidP="00BE23CB">
            <w:pPr>
              <w:pStyle w:val="a3"/>
              <w:wordWrap/>
              <w:spacing w:line="240" w:lineRule="auto"/>
              <w:jc w:val="center"/>
              <w:rPr>
                <w:rFonts w:ascii="Times New Roman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785334D4" w14:textId="77777777" w:rsidR="000C0DDE" w:rsidRPr="00BE23CB" w:rsidRDefault="000C0DDE" w:rsidP="00BE23CB">
            <w:pPr>
              <w:pStyle w:val="a3"/>
              <w:wordWrap/>
              <w:spacing w:line="240" w:lineRule="auto"/>
              <w:jc w:val="center"/>
              <w:rPr>
                <w:rFonts w:ascii="Times New Roman" w:hAnsi="Times New Roman" w:cs="Times New Roman"/>
                <w:sz w:val="22"/>
                <w:shd w:val="clear" w:color="999999" w:fill="auto"/>
              </w:rPr>
            </w:pPr>
          </w:p>
        </w:tc>
      </w:tr>
    </w:tbl>
    <w:p w14:paraId="42E46C38" w14:textId="77777777" w:rsidR="00F70E51" w:rsidRPr="00BE23CB" w:rsidRDefault="00F70E51" w:rsidP="00BE23CB">
      <w:pPr>
        <w:pStyle w:val="a3"/>
        <w:pBdr>
          <w:top w:val="none" w:sz="2" w:space="31" w:color="000000"/>
        </w:pBd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  <w:sz w:val="22"/>
        </w:rPr>
      </w:pPr>
    </w:p>
    <w:p w14:paraId="44C3D6C4" w14:textId="7F2D0814" w:rsidR="00630CBF" w:rsidRPr="00BE23CB" w:rsidRDefault="00857452" w:rsidP="00BE23CB">
      <w:pPr>
        <w:pStyle w:val="a3"/>
        <w:numPr>
          <w:ilvl w:val="1"/>
          <w:numId w:val="11"/>
        </w:numPr>
        <w:pBdr>
          <w:top w:val="none" w:sz="2" w:space="31" w:color="000000"/>
        </w:pBdr>
        <w:tabs>
          <w:tab w:val="left" w:pos="400"/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Theme="minorEastAsia" w:hAnsi="Times New Roman" w:cs="Times New Roman"/>
          <w:b/>
          <w:bCs/>
          <w:sz w:val="22"/>
        </w:rPr>
      </w:pPr>
      <w:r w:rsidRPr="00BE23CB">
        <w:rPr>
          <w:rFonts w:ascii="Times New Roman" w:eastAsiaTheme="minorEastAsia" w:hAnsi="Times New Roman" w:cs="Times New Roman"/>
          <w:b/>
          <w:bCs/>
          <w:sz w:val="22"/>
        </w:rPr>
        <w:lastRenderedPageBreak/>
        <w:t xml:space="preserve"> </w:t>
      </w:r>
      <w:r w:rsidR="00630CBF" w:rsidRPr="00BE23CB">
        <w:rPr>
          <w:rFonts w:ascii="Times New Roman" w:eastAsiaTheme="minorEastAsia" w:hAnsi="Times New Roman" w:cs="Times New Roman"/>
          <w:b/>
          <w:bCs/>
          <w:sz w:val="22"/>
        </w:rPr>
        <w:t>Aroma consultation</w:t>
      </w:r>
    </w:p>
    <w:tbl>
      <w:tblPr>
        <w:tblOverlap w:val="never"/>
        <w:tblW w:w="10450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2157"/>
        <w:gridCol w:w="2268"/>
        <w:gridCol w:w="1701"/>
        <w:gridCol w:w="2694"/>
        <w:gridCol w:w="850"/>
        <w:gridCol w:w="780"/>
      </w:tblGrid>
      <w:tr w:rsidR="00630CBF" w:rsidRPr="00BE23CB" w14:paraId="116CBD65" w14:textId="77777777" w:rsidTr="00CF6277">
        <w:trPr>
          <w:trHeight w:val="360"/>
          <w:tblHeader/>
        </w:trPr>
        <w:tc>
          <w:tcPr>
            <w:tcW w:w="21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09C8A887" w14:textId="77777777" w:rsidR="00630CBF" w:rsidRPr="00BE23CB" w:rsidRDefault="00630CBF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/>
                <w:sz w:val="22"/>
              </w:rPr>
              <w:t>직무활용분야</w:t>
            </w:r>
          </w:p>
          <w:p w14:paraId="71F5ED26" w14:textId="77777777" w:rsidR="00630CBF" w:rsidRPr="00BE23CB" w:rsidRDefault="00630CBF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/>
                <w:sz w:val="22"/>
              </w:rPr>
              <w:t>Field</w:t>
            </w:r>
          </w:p>
        </w:tc>
        <w:tc>
          <w:tcPr>
            <w:tcW w:w="22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0297CE28" w14:textId="77777777" w:rsidR="00630CBF" w:rsidRPr="00BE23CB" w:rsidRDefault="00630CBF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반려동물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관리</w:t>
            </w:r>
          </w:p>
          <w:p w14:paraId="14CC980B" w14:textId="77777777" w:rsidR="00630CBF" w:rsidRPr="00BE23CB" w:rsidRDefault="00630CBF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Companion Animal Care</w:t>
            </w:r>
          </w:p>
        </w:tc>
        <w:tc>
          <w:tcPr>
            <w:tcW w:w="17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07F1AABB" w14:textId="77777777" w:rsidR="00630CBF" w:rsidRPr="00BE23CB" w:rsidRDefault="00630CBF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/>
                <w:sz w:val="22"/>
              </w:rPr>
              <w:t>자격명칭</w:t>
            </w:r>
          </w:p>
          <w:p w14:paraId="5D2F6C0C" w14:textId="77777777" w:rsidR="00630CBF" w:rsidRPr="00BE23CB" w:rsidRDefault="00630CBF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/>
                <w:sz w:val="22"/>
              </w:rPr>
              <w:t>Qualification</w:t>
            </w:r>
          </w:p>
        </w:tc>
        <w:tc>
          <w:tcPr>
            <w:tcW w:w="26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7F50F753" w14:textId="77777777" w:rsidR="00630CBF" w:rsidRPr="00BE23CB" w:rsidRDefault="00630CBF" w:rsidP="00BE23CB">
            <w:pPr>
              <w:pStyle w:val="ab"/>
              <w:spacing w:line="240" w:lineRule="auto"/>
              <w:ind w:left="0" w:right="-53" w:firstLineChars="100" w:firstLine="220"/>
              <w:jc w:val="left"/>
              <w:rPr>
                <w:rFonts w:ascii="Times New Roman" w:eastAsiaTheme="minorEastAsia" w:hAnsi="Times New Roman" w:cs="Times New Roman"/>
                <w:bCs/>
                <w:sz w:val="22"/>
                <w:szCs w:val="22"/>
                <w:lang w:eastAsia="ko-KR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  <w:szCs w:val="22"/>
                <w:lang w:eastAsia="ko-KR"/>
              </w:rPr>
              <w:t>반려동물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  <w:szCs w:val="22"/>
                <w:lang w:eastAsia="ko-KR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  <w:szCs w:val="22"/>
                <w:lang w:eastAsia="ko-KR"/>
              </w:rPr>
              <w:t>관리사</w:t>
            </w:r>
          </w:p>
          <w:p w14:paraId="602D2BBA" w14:textId="77777777" w:rsidR="00630CBF" w:rsidRPr="00BE23CB" w:rsidRDefault="00630CBF" w:rsidP="00BE23CB">
            <w:pPr>
              <w:pStyle w:val="a3"/>
              <w:wordWrap/>
              <w:snapToGrid w:val="0"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 Companion Animal Care Manager</w:t>
            </w:r>
          </w:p>
        </w:tc>
        <w:tc>
          <w:tcPr>
            <w:tcW w:w="8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3FF37316" w14:textId="77777777" w:rsidR="00630CBF" w:rsidRPr="00BE23CB" w:rsidRDefault="00630CBF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/>
                <w:sz w:val="22"/>
              </w:rPr>
              <w:t>적용기간</w:t>
            </w:r>
            <w:r w:rsidRPr="00BE23CB">
              <w:rPr>
                <w:rFonts w:ascii="Times New Roman" w:eastAsiaTheme="minorEastAsia" w:hAnsi="Times New Roman" w:cs="Times New Roman"/>
                <w:b/>
                <w:sz w:val="22"/>
              </w:rPr>
              <w:t>Valid date</w:t>
            </w:r>
          </w:p>
        </w:tc>
        <w:tc>
          <w:tcPr>
            <w:tcW w:w="7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7992D7C6" w14:textId="77777777" w:rsidR="00630CBF" w:rsidRPr="00BE23CB" w:rsidRDefault="00630CBF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2024</w:t>
            </w:r>
          </w:p>
        </w:tc>
      </w:tr>
      <w:tr w:rsidR="00630CBF" w:rsidRPr="00BE23CB" w14:paraId="78AE3602" w14:textId="77777777" w:rsidTr="00CF6277">
        <w:trPr>
          <w:trHeight w:val="360"/>
          <w:tblHeader/>
        </w:trPr>
        <w:tc>
          <w:tcPr>
            <w:tcW w:w="21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13AA85EA" w14:textId="77777777" w:rsidR="00630CBF" w:rsidRPr="00BE23CB" w:rsidRDefault="00630CBF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/>
                <w:sz w:val="22"/>
              </w:rPr>
              <w:t>시험방법</w:t>
            </w:r>
          </w:p>
          <w:p w14:paraId="0FE01AA8" w14:textId="77777777" w:rsidR="00630CBF" w:rsidRPr="00BE23CB" w:rsidRDefault="00630CBF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/>
                <w:sz w:val="22"/>
              </w:rPr>
              <w:t>Exam type</w:t>
            </w:r>
          </w:p>
        </w:tc>
        <w:tc>
          <w:tcPr>
            <w:tcW w:w="22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236B5ECC" w14:textId="77777777" w:rsidR="00630CBF" w:rsidRPr="00BE23CB" w:rsidRDefault="00630CBF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객관식</w:t>
            </w:r>
          </w:p>
          <w:p w14:paraId="692081B0" w14:textId="77777777" w:rsidR="00630CBF" w:rsidRPr="00BE23CB" w:rsidRDefault="00630CBF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Multiple choice</w:t>
            </w:r>
          </w:p>
        </w:tc>
        <w:tc>
          <w:tcPr>
            <w:tcW w:w="17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1F1C2504" w14:textId="77777777" w:rsidR="00630CBF" w:rsidRPr="00BE23CB" w:rsidRDefault="00630CBF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/>
                <w:sz w:val="22"/>
              </w:rPr>
              <w:t>문항</w:t>
            </w:r>
            <w:r w:rsidRPr="00BE23CB">
              <w:rPr>
                <w:rFonts w:ascii="Times New Roman" w:eastAsiaTheme="minorEastAsia" w:hAnsi="Times New Roman" w:cs="Times New Roman"/>
                <w:b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/>
                <w:sz w:val="22"/>
              </w:rPr>
              <w:t>수</w:t>
            </w:r>
          </w:p>
          <w:p w14:paraId="15C4C965" w14:textId="77777777" w:rsidR="00630CBF" w:rsidRPr="00BE23CB" w:rsidRDefault="00630CBF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/>
                <w:sz w:val="22"/>
              </w:rPr>
              <w:t>No. of Ques.</w:t>
            </w:r>
          </w:p>
        </w:tc>
        <w:tc>
          <w:tcPr>
            <w:tcW w:w="26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396EF159" w14:textId="77777777" w:rsidR="00630CBF" w:rsidRPr="00BE23CB" w:rsidRDefault="00630CBF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40</w:t>
            </w:r>
          </w:p>
        </w:tc>
        <w:tc>
          <w:tcPr>
            <w:tcW w:w="8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702DAC03" w14:textId="77777777" w:rsidR="00630CBF" w:rsidRPr="00BE23CB" w:rsidRDefault="00630CBF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/>
                <w:sz w:val="22"/>
              </w:rPr>
              <w:t>시험시간</w:t>
            </w:r>
          </w:p>
          <w:p w14:paraId="232CD046" w14:textId="77777777" w:rsidR="00630CBF" w:rsidRPr="00BE23CB" w:rsidRDefault="00630CBF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/>
                <w:sz w:val="22"/>
              </w:rPr>
              <w:t>Exam hour</w:t>
            </w:r>
          </w:p>
        </w:tc>
        <w:tc>
          <w:tcPr>
            <w:tcW w:w="7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093ED78A" w14:textId="77777777" w:rsidR="00630CBF" w:rsidRPr="00BE23CB" w:rsidRDefault="00630CBF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60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분</w:t>
            </w:r>
          </w:p>
          <w:p w14:paraId="4ADF6EE5" w14:textId="77777777" w:rsidR="00630CBF" w:rsidRPr="00BE23CB" w:rsidRDefault="00630CBF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60 minutes</w:t>
            </w:r>
          </w:p>
        </w:tc>
      </w:tr>
      <w:tr w:rsidR="00CF6277" w:rsidRPr="00BE23CB" w14:paraId="7956F2E7" w14:textId="77777777" w:rsidTr="00CF6277">
        <w:trPr>
          <w:trHeight w:val="360"/>
          <w:tblHeader/>
        </w:trPr>
        <w:tc>
          <w:tcPr>
            <w:tcW w:w="215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70779945" w14:textId="7DA9A673" w:rsidR="00CF6277" w:rsidRPr="00BE23CB" w:rsidRDefault="00CF6277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/>
                <w:sz w:val="22"/>
              </w:rPr>
              <w:t>대</w:t>
            </w:r>
            <w:r w:rsidRPr="00BE23CB">
              <w:rPr>
                <w:rFonts w:ascii="Times New Roman" w:eastAsiaTheme="minorEastAsia" w:hAnsi="Times New Roman" w:cs="Times New Roman"/>
                <w:b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/>
                <w:sz w:val="22"/>
              </w:rPr>
              <w:t>항목</w:t>
            </w:r>
          </w:p>
          <w:p w14:paraId="373FE154" w14:textId="77777777" w:rsidR="00CF6277" w:rsidRPr="00BE23CB" w:rsidRDefault="00CF6277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/>
                <w:sz w:val="22"/>
              </w:rPr>
              <w:t>Title</w:t>
            </w:r>
          </w:p>
        </w:tc>
        <w:tc>
          <w:tcPr>
            <w:tcW w:w="226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28B437B2" w14:textId="77777777" w:rsidR="00CF6277" w:rsidRPr="00BE23CB" w:rsidRDefault="00CF6277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중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항목</w:t>
            </w:r>
          </w:p>
          <w:p w14:paraId="24C97BE3" w14:textId="77777777" w:rsidR="00CF6277" w:rsidRPr="00BE23CB" w:rsidRDefault="00CF6277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Subtitle</w:t>
            </w:r>
          </w:p>
        </w:tc>
        <w:tc>
          <w:tcPr>
            <w:tcW w:w="439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60A26D3C" w14:textId="77777777" w:rsidR="00CF6277" w:rsidRPr="00BE23CB" w:rsidRDefault="00CF6277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세부항목</w:t>
            </w:r>
          </w:p>
          <w:p w14:paraId="5245725C" w14:textId="77777777" w:rsidR="00CF6277" w:rsidRPr="00BE23CB" w:rsidRDefault="00CF6277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Detail</w:t>
            </w:r>
          </w:p>
        </w:tc>
        <w:tc>
          <w:tcPr>
            <w:tcW w:w="8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4D410BE9" w14:textId="77777777" w:rsidR="00CF6277" w:rsidRPr="00BE23CB" w:rsidRDefault="00CF6277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문항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수</w:t>
            </w:r>
          </w:p>
          <w:p w14:paraId="5372D757" w14:textId="77777777" w:rsidR="00CF6277" w:rsidRPr="00BE23CB" w:rsidRDefault="00CF6277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No. of Ques.</w:t>
            </w:r>
          </w:p>
        </w:tc>
        <w:tc>
          <w:tcPr>
            <w:tcW w:w="7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77BBFB72" w14:textId="77777777" w:rsidR="00CF6277" w:rsidRPr="00BE23CB" w:rsidRDefault="00CF6277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비율</w:t>
            </w:r>
          </w:p>
          <w:p w14:paraId="01AA3243" w14:textId="77777777" w:rsidR="00CF6277" w:rsidRPr="00BE23CB" w:rsidRDefault="00CF6277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Distribution</w:t>
            </w:r>
          </w:p>
        </w:tc>
      </w:tr>
      <w:tr w:rsidR="00CF6277" w:rsidRPr="00BE23CB" w14:paraId="289276E1" w14:textId="77777777" w:rsidTr="00CF6277">
        <w:trPr>
          <w:trHeight w:val="583"/>
        </w:trPr>
        <w:tc>
          <w:tcPr>
            <w:tcW w:w="2157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611714C6" w14:textId="7979FDE9" w:rsidR="00CF6277" w:rsidRPr="00BE23CB" w:rsidRDefault="007A3240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color w:val="0D0D0D" w:themeColor="text1" w:themeTint="F2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color w:val="0D0D0D" w:themeColor="text1" w:themeTint="F2"/>
                <w:sz w:val="22"/>
              </w:rPr>
              <w:t>Scientific Consultation Analysis</w:t>
            </w:r>
          </w:p>
          <w:p w14:paraId="4D84DD1A" w14:textId="03BA9299" w:rsidR="00CF6277" w:rsidRPr="00BE23CB" w:rsidRDefault="007A3240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color w:val="0D0D0D" w:themeColor="text1" w:themeTint="F2"/>
                <w:sz w:val="22"/>
              </w:rPr>
              <w:t>과학적</w:t>
            </w:r>
            <w:r w:rsidRPr="00BE23CB">
              <w:rPr>
                <w:rFonts w:ascii="Times New Roman" w:eastAsiaTheme="minorEastAsia" w:hAnsi="Times New Roman" w:cs="Times New Roman"/>
                <w:color w:val="0D0D0D" w:themeColor="text1" w:themeTint="F2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color w:val="0D0D0D" w:themeColor="text1" w:themeTint="F2"/>
                <w:sz w:val="22"/>
              </w:rPr>
              <w:t>상담</w:t>
            </w:r>
            <w:r w:rsidRPr="00BE23CB">
              <w:rPr>
                <w:rFonts w:ascii="Times New Roman" w:eastAsiaTheme="minorEastAsia" w:hAnsi="Times New Roman" w:cs="Times New Roman"/>
                <w:color w:val="0D0D0D" w:themeColor="text1" w:themeTint="F2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color w:val="0D0D0D" w:themeColor="text1" w:themeTint="F2"/>
                <w:sz w:val="22"/>
              </w:rPr>
              <w:t>분석</w:t>
            </w:r>
          </w:p>
        </w:tc>
        <w:tc>
          <w:tcPr>
            <w:tcW w:w="2268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645291C3" w14:textId="791D156A" w:rsidR="00CF6277" w:rsidRPr="00BE23CB" w:rsidRDefault="007A3240" w:rsidP="00E877AB">
            <w:pPr>
              <w:pStyle w:val="a3"/>
              <w:wordWrap/>
              <w:spacing w:line="216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Aroma Data Analysis</w:t>
            </w:r>
          </w:p>
          <w:p w14:paraId="41FF2157" w14:textId="33EDFE12" w:rsidR="007A3240" w:rsidRPr="00BE23CB" w:rsidRDefault="007A3240" w:rsidP="00E877AB">
            <w:pPr>
              <w:pStyle w:val="a3"/>
              <w:wordWrap/>
              <w:spacing w:line="216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아로마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데이터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분석</w:t>
            </w:r>
          </w:p>
        </w:tc>
        <w:tc>
          <w:tcPr>
            <w:tcW w:w="4395" w:type="dxa"/>
            <w:gridSpan w:val="2"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  <w:vAlign w:val="center"/>
          </w:tcPr>
          <w:p w14:paraId="3DE4B2A7" w14:textId="423A82BC" w:rsidR="00CF6277" w:rsidRPr="00BE23CB" w:rsidRDefault="007A3240" w:rsidP="00E877AB">
            <w:pPr>
              <w:pStyle w:val="a3"/>
              <w:wordWrap/>
              <w:spacing w:line="216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Interpreting chemical data (GC-MS) of essential oils and predicting biochemical synergies</w:t>
            </w:r>
          </w:p>
          <w:p w14:paraId="1827389B" w14:textId="3029E73F" w:rsidR="007A3240" w:rsidRPr="00BE23CB" w:rsidRDefault="007A3240" w:rsidP="00E877AB">
            <w:pPr>
              <w:pStyle w:val="a3"/>
              <w:wordWrap/>
              <w:spacing w:line="216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에센셜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오일의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화학적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데이터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(GC-MS)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해석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생화학적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시너지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예측</w:t>
            </w:r>
          </w:p>
        </w:tc>
        <w:tc>
          <w:tcPr>
            <w:tcW w:w="85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33B34449" w14:textId="3E5A3B15" w:rsidR="00CF6277" w:rsidRPr="00BE23CB" w:rsidRDefault="00063460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 w:hint="eastAsia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  <w:shd w:val="clear" w:color="999999" w:fill="auto"/>
              </w:rPr>
              <w:t>10</w:t>
            </w:r>
          </w:p>
        </w:tc>
        <w:tc>
          <w:tcPr>
            <w:tcW w:w="78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7F4F8446" w14:textId="7B5B3D0A" w:rsidR="00CF6277" w:rsidRPr="00BE23CB" w:rsidRDefault="00063460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 w:hint="eastAsia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  <w:shd w:val="clear" w:color="999999" w:fill="auto"/>
              </w:rPr>
              <w:t>25</w:t>
            </w:r>
          </w:p>
        </w:tc>
      </w:tr>
      <w:tr w:rsidR="00CF6277" w:rsidRPr="00BE23CB" w14:paraId="5DD6A654" w14:textId="77777777" w:rsidTr="007A3240">
        <w:trPr>
          <w:trHeight w:val="2085"/>
        </w:trPr>
        <w:tc>
          <w:tcPr>
            <w:tcW w:w="2157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</w:tcPr>
          <w:p w14:paraId="24A6CF30" w14:textId="77777777" w:rsidR="00CF6277" w:rsidRPr="00BE23CB" w:rsidRDefault="00CF6277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46C4EB3D" w14:textId="7D0A7D55" w:rsidR="007A3240" w:rsidRPr="00BE23CB" w:rsidRDefault="007A3240" w:rsidP="00E877AB">
            <w:pPr>
              <w:pStyle w:val="a3"/>
              <w:wordWrap/>
              <w:spacing w:line="216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In-depth understanding of mechanisms of action</w:t>
            </w:r>
          </w:p>
          <w:p w14:paraId="494E8128" w14:textId="6AD349D9" w:rsidR="00CF6277" w:rsidRPr="00BE23CB" w:rsidRDefault="007A3240" w:rsidP="00E877AB">
            <w:pPr>
              <w:pStyle w:val="a3"/>
              <w:wordWrap/>
              <w:spacing w:line="216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작용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기전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심화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6E711B82" w14:textId="3BAF9838" w:rsidR="00CF6277" w:rsidRPr="00BE23CB" w:rsidRDefault="007A3240" w:rsidP="00E877AB">
            <w:pPr>
              <w:pStyle w:val="a3"/>
              <w:wordWrap/>
              <w:spacing w:line="216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Scientific basis for absorption rates and physiological responses (neurological/endocrine) by animal route of entry</w:t>
            </w:r>
          </w:p>
          <w:p w14:paraId="7E402210" w14:textId="5E33D0E9" w:rsidR="007A3240" w:rsidRPr="00BE23CB" w:rsidRDefault="007A3240" w:rsidP="00E877AB">
            <w:pPr>
              <w:pStyle w:val="a3"/>
              <w:wordWrap/>
              <w:spacing w:line="216" w:lineRule="auto"/>
              <w:contextualSpacing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동물의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침투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경로별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흡수율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생리적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반응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(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신경계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/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내분비계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)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의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과학적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근거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</w:p>
        </w:tc>
        <w:tc>
          <w:tcPr>
            <w:tcW w:w="850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</w:tcPr>
          <w:p w14:paraId="7D67B36C" w14:textId="77777777" w:rsidR="00CF6277" w:rsidRPr="00BE23CB" w:rsidRDefault="00CF6277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</w:tcPr>
          <w:p w14:paraId="0E5B40EE" w14:textId="77777777" w:rsidR="00CF6277" w:rsidRPr="00BE23CB" w:rsidRDefault="00CF6277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CF6277" w:rsidRPr="00BE23CB" w14:paraId="75FE06A8" w14:textId="77777777" w:rsidTr="00063460">
        <w:trPr>
          <w:trHeight w:val="554"/>
        </w:trPr>
        <w:tc>
          <w:tcPr>
            <w:tcW w:w="2157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</w:tcPr>
          <w:p w14:paraId="7D9D11E0" w14:textId="11368814" w:rsidR="00CF6277" w:rsidRPr="00BE23CB" w:rsidRDefault="007A3240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Integrated Treatment Strategies</w:t>
            </w:r>
          </w:p>
          <w:p w14:paraId="36546CE0" w14:textId="7F26769E" w:rsidR="007A3240" w:rsidRPr="00BE23CB" w:rsidRDefault="007A3240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통합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치료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전략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3A0538F2" w14:textId="3094FA16" w:rsidR="00CF6277" w:rsidRPr="00BE23CB" w:rsidRDefault="007A3240" w:rsidP="00E877AB">
            <w:pPr>
              <w:pStyle w:val="a3"/>
              <w:wordWrap/>
              <w:spacing w:line="216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Veterinary Linkages</w:t>
            </w:r>
          </w:p>
          <w:p w14:paraId="5FE1AEA1" w14:textId="296D824B" w:rsidR="007A3240" w:rsidRPr="00BE23CB" w:rsidRDefault="007A3240" w:rsidP="00E877AB">
            <w:pPr>
              <w:pStyle w:val="a3"/>
              <w:wordWrap/>
              <w:spacing w:line="216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수의학적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연계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4084CF93" w14:textId="2CE1CE50" w:rsidR="00CF6277" w:rsidRPr="00BE23CB" w:rsidRDefault="007A3240" w:rsidP="00E877AB">
            <w:pPr>
              <w:pStyle w:val="a3"/>
              <w:wordWrap/>
              <w:spacing w:line="216" w:lineRule="auto"/>
              <w:contextualSpacing/>
              <w:jc w:val="left"/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>Drug-Essential Oil Interactions and Contraindications</w:t>
            </w:r>
          </w:p>
          <w:p w14:paraId="30B8653C" w14:textId="42F89FAB" w:rsidR="007A3240" w:rsidRPr="00BE23CB" w:rsidRDefault="007A3240" w:rsidP="00E877AB">
            <w:pPr>
              <w:pStyle w:val="a3"/>
              <w:wordWrap/>
              <w:spacing w:line="216" w:lineRule="auto"/>
              <w:contextualSpacing/>
              <w:jc w:val="left"/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>약물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>(Drug)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>과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>에센셜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>오일의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>상호작용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>및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>금기사항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>식별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 xml:space="preserve"> (Drug-Essential Oil Interaction)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2D107BC0" w14:textId="1809FD4A" w:rsidR="00CF6277" w:rsidRPr="00BE23CB" w:rsidRDefault="00063460" w:rsidP="00063460">
            <w:pPr>
              <w:pStyle w:val="a3"/>
              <w:wordWrap/>
              <w:spacing w:line="240" w:lineRule="auto"/>
              <w:ind w:firstLineChars="100" w:firstLine="220"/>
              <w:jc w:val="center"/>
              <w:rPr>
                <w:rFonts w:ascii="Times New Roman" w:eastAsiaTheme="minorEastAsia" w:hAnsi="Times New Roman" w:cs="Times New Roman" w:hint="eastAsia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</w:rPr>
              <w:t>12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6C683D21" w14:textId="01E4EDDA" w:rsidR="00CF6277" w:rsidRPr="00BE23CB" w:rsidRDefault="00063460" w:rsidP="00063460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 w:hint="eastAsia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</w:rPr>
              <w:t>30</w:t>
            </w:r>
          </w:p>
        </w:tc>
      </w:tr>
      <w:tr w:rsidR="00CF6277" w:rsidRPr="00BE23CB" w14:paraId="1F8AAEB7" w14:textId="77777777" w:rsidTr="00063460">
        <w:trPr>
          <w:trHeight w:val="562"/>
        </w:trPr>
        <w:tc>
          <w:tcPr>
            <w:tcW w:w="2157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</w:tcPr>
          <w:p w14:paraId="4B9F9D40" w14:textId="77777777" w:rsidR="00CF6277" w:rsidRPr="00BE23CB" w:rsidRDefault="00CF6277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38589502" w14:textId="40561469" w:rsidR="00CF6277" w:rsidRPr="00BE23CB" w:rsidRDefault="007A3240" w:rsidP="00E877AB">
            <w:pPr>
              <w:pStyle w:val="a3"/>
              <w:wordWrap/>
              <w:spacing w:line="216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Homeopathy and Counseling</w:t>
            </w:r>
          </w:p>
          <w:p w14:paraId="45607DC3" w14:textId="12D42B2D" w:rsidR="007A3240" w:rsidRPr="00BE23CB" w:rsidRDefault="007A3240" w:rsidP="00E877AB">
            <w:pPr>
              <w:pStyle w:val="a3"/>
              <w:wordWrap/>
              <w:spacing w:line="216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동종요법과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상담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31AFFB01" w14:textId="3888A243" w:rsidR="00CF6277" w:rsidRPr="00BE23CB" w:rsidRDefault="007A3240" w:rsidP="00E877AB">
            <w:pPr>
              <w:pStyle w:val="a3"/>
              <w:wordWrap/>
              <w:spacing w:line="216" w:lineRule="auto"/>
              <w:contextualSpacing/>
              <w:jc w:val="left"/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>Understanding Homeopathy and Herbal Veterinary Complementary Therapy</w:t>
            </w:r>
          </w:p>
          <w:p w14:paraId="2E5AA894" w14:textId="63246120" w:rsidR="007A3240" w:rsidRPr="00BE23CB" w:rsidRDefault="007A3240" w:rsidP="00E877AB">
            <w:pPr>
              <w:pStyle w:val="a3"/>
              <w:wordWrap/>
              <w:spacing w:line="216" w:lineRule="auto"/>
              <w:contextualSpacing/>
              <w:jc w:val="left"/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>홈오패시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>(Homeopathy)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>와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>허브의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>수의학적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>보조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>요법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>이해</w:t>
            </w:r>
          </w:p>
        </w:tc>
        <w:tc>
          <w:tcPr>
            <w:tcW w:w="850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6701EFFC" w14:textId="77777777" w:rsidR="00CF6277" w:rsidRPr="00BE23CB" w:rsidRDefault="00CF6277" w:rsidP="00063460">
            <w:pPr>
              <w:pStyle w:val="a3"/>
              <w:wordWrap/>
              <w:spacing w:line="240" w:lineRule="auto"/>
              <w:ind w:firstLineChars="100" w:firstLine="220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5060758E" w14:textId="77777777" w:rsidR="00CF6277" w:rsidRPr="00BE23CB" w:rsidRDefault="00CF6277" w:rsidP="00063460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CF6277" w:rsidRPr="00BE23CB" w14:paraId="6F7E59F0" w14:textId="77777777" w:rsidTr="00063460">
        <w:trPr>
          <w:trHeight w:val="340"/>
        </w:trPr>
        <w:tc>
          <w:tcPr>
            <w:tcW w:w="2157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350265FA" w14:textId="2439B445" w:rsidR="00CF6277" w:rsidRPr="00BE23CB" w:rsidRDefault="00BF3BF5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Case Solutions</w:t>
            </w:r>
          </w:p>
          <w:p w14:paraId="69076386" w14:textId="50EC83C5" w:rsidR="007A3240" w:rsidRPr="00BE23CB" w:rsidRDefault="007A3240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케이스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솔루션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3FB2EAD" w14:textId="06286442" w:rsidR="00CF6277" w:rsidRPr="00BE23CB" w:rsidRDefault="00BF3BF5" w:rsidP="00E877AB">
            <w:pPr>
              <w:pStyle w:val="a3"/>
              <w:wordWrap/>
              <w:spacing w:line="216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Customized Protocols</w:t>
            </w:r>
          </w:p>
          <w:p w14:paraId="2306BD34" w14:textId="7363C1E4" w:rsidR="007A3240" w:rsidRPr="00BE23CB" w:rsidRDefault="007A3240" w:rsidP="00E877AB">
            <w:pPr>
              <w:pStyle w:val="a3"/>
              <w:wordWrap/>
              <w:spacing w:line="216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맞춤형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프로토콜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7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2152AC65" w14:textId="1838AC2F" w:rsidR="007A3240" w:rsidRPr="00BE23CB" w:rsidRDefault="00BF3BF5" w:rsidP="00E877AB">
            <w:pPr>
              <w:pStyle w:val="a3"/>
              <w:wordWrap/>
              <w:spacing w:line="216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Individualized blending design considering the pet's species, age, and health status</w:t>
            </w:r>
          </w:p>
          <w:p w14:paraId="7C418E38" w14:textId="0BF717A4" w:rsidR="00CF6277" w:rsidRPr="00BE23CB" w:rsidRDefault="007A3240" w:rsidP="00E877AB">
            <w:pPr>
              <w:pStyle w:val="a3"/>
              <w:wordWrap/>
              <w:spacing w:line="216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반려동물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종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(Species),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연령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,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건강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상태를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고려한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개별화된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블렌딩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설계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79F9EABC" w14:textId="06F12E52" w:rsidR="00CF6277" w:rsidRPr="00BE23CB" w:rsidRDefault="00063460" w:rsidP="00063460">
            <w:pPr>
              <w:pStyle w:val="a3"/>
              <w:wordWrap/>
              <w:spacing w:line="240" w:lineRule="auto"/>
              <w:ind w:firstLineChars="100" w:firstLine="220"/>
              <w:jc w:val="center"/>
              <w:rPr>
                <w:rFonts w:ascii="Times New Roman" w:eastAsiaTheme="minorEastAsia" w:hAnsi="Times New Roman" w:cs="Times New Roman" w:hint="eastAsia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</w:rPr>
              <w:t>12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03AF19D3" w14:textId="7DE39FAC" w:rsidR="00CF6277" w:rsidRPr="00BE23CB" w:rsidRDefault="00063460" w:rsidP="00063460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 w:hint="eastAsia"/>
                <w:sz w:val="22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</w:rPr>
              <w:t>30</w:t>
            </w:r>
          </w:p>
        </w:tc>
      </w:tr>
      <w:tr w:rsidR="00CF6277" w:rsidRPr="00BE23CB" w14:paraId="6B45E170" w14:textId="77777777" w:rsidTr="00063460">
        <w:trPr>
          <w:trHeight w:val="95"/>
        </w:trPr>
        <w:tc>
          <w:tcPr>
            <w:tcW w:w="2157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28893336" w14:textId="77777777" w:rsidR="00CF6277" w:rsidRPr="00BE23CB" w:rsidRDefault="00CF6277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C63D28C" w14:textId="2CB63854" w:rsidR="007A3240" w:rsidRPr="00BE23CB" w:rsidRDefault="00BF3BF5" w:rsidP="00E877AB">
            <w:pPr>
              <w:pStyle w:val="a3"/>
              <w:wordWrap/>
              <w:spacing w:line="216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Counseling Practices</w:t>
            </w:r>
          </w:p>
          <w:p w14:paraId="34A442EF" w14:textId="17A1FC96" w:rsidR="007A3240" w:rsidRPr="00BE23CB" w:rsidRDefault="007A3240" w:rsidP="00E877AB">
            <w:pPr>
              <w:pStyle w:val="a3"/>
              <w:wordWrap/>
              <w:spacing w:line="216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상담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실무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(Counseling)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7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21C134C8" w14:textId="1EDC0E63" w:rsidR="00CF6277" w:rsidRPr="00BE23CB" w:rsidRDefault="00BF3BF5" w:rsidP="00E877AB">
            <w:pPr>
              <w:pStyle w:val="a3"/>
              <w:wordWrap/>
              <w:spacing w:line="216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Guardian interview techniques and consultation log preparation</w:t>
            </w:r>
          </w:p>
          <w:p w14:paraId="09CDE172" w14:textId="4468E1C0" w:rsidR="007A3240" w:rsidRPr="00BE23CB" w:rsidRDefault="007A3240" w:rsidP="00E877AB">
            <w:pPr>
              <w:pStyle w:val="a3"/>
              <w:wordWrap/>
              <w:spacing w:line="216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보호자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인터뷰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기법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상담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기록지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(Consultation Log)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작성</w:t>
            </w:r>
          </w:p>
        </w:tc>
        <w:tc>
          <w:tcPr>
            <w:tcW w:w="850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3A4E8F1B" w14:textId="77777777" w:rsidR="00CF6277" w:rsidRPr="00BE23CB" w:rsidRDefault="00CF6277" w:rsidP="00063460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72D4DD97" w14:textId="77777777" w:rsidR="00CF6277" w:rsidRPr="00BE23CB" w:rsidRDefault="00CF6277" w:rsidP="00063460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</w:tr>
      <w:tr w:rsidR="00CF6277" w:rsidRPr="00BE23CB" w14:paraId="52BCD20F" w14:textId="77777777" w:rsidTr="00063460">
        <w:trPr>
          <w:trHeight w:val="95"/>
        </w:trPr>
        <w:tc>
          <w:tcPr>
            <w:tcW w:w="2157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77586C2E" w14:textId="178295E3" w:rsidR="00CF6277" w:rsidRPr="00BE23CB" w:rsidRDefault="00BF3BF5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Hygiene, Ethics, and Management</w:t>
            </w:r>
          </w:p>
          <w:p w14:paraId="1015D44E" w14:textId="0582F58D" w:rsidR="007A3240" w:rsidRPr="00BE23CB" w:rsidRDefault="007A3240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위생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·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윤리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·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경영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07E5E86" w14:textId="30311A0C" w:rsidR="00CF6277" w:rsidRPr="00BE23CB" w:rsidRDefault="007A3240" w:rsidP="00E877AB">
            <w:pPr>
              <w:pStyle w:val="a3"/>
              <w:wordWrap/>
              <w:spacing w:line="216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Professionalism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7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0F676073" w14:textId="2C53A77B" w:rsidR="00CF6277" w:rsidRPr="00BE23CB" w:rsidRDefault="00BF3BF5" w:rsidP="00E877AB">
            <w:pPr>
              <w:pStyle w:val="a3"/>
              <w:wordWrap/>
              <w:spacing w:line="216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Therapist Code of Ethics and Hygiene and Safety Management Obligations</w:t>
            </w:r>
          </w:p>
          <w:p w14:paraId="55CD54BE" w14:textId="7C0CC458" w:rsidR="007A3240" w:rsidRPr="00BE23CB" w:rsidRDefault="007A3240" w:rsidP="00E877AB">
            <w:pPr>
              <w:pStyle w:val="a3"/>
              <w:wordWrap/>
              <w:spacing w:line="216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테라피스트의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윤리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강령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(Code of Ethics)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위생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·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안전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관리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의무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4138E998" w14:textId="7D960686" w:rsidR="00CF6277" w:rsidRPr="00BE23CB" w:rsidRDefault="00063460" w:rsidP="00063460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  <w:shd w:val="clear" w:color="999999" w:fill="auto"/>
              </w:rPr>
              <w:t>6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3F664DA0" w14:textId="37F8F78A" w:rsidR="00CF6277" w:rsidRPr="00BE23CB" w:rsidRDefault="00063460" w:rsidP="00063460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 w:hint="eastAsia"/>
                <w:sz w:val="22"/>
                <w:shd w:val="clear" w:color="999999" w:fill="auto"/>
              </w:rPr>
            </w:pPr>
            <w:r>
              <w:rPr>
                <w:rFonts w:ascii="Times New Roman" w:eastAsiaTheme="minorEastAsia" w:hAnsi="Times New Roman" w:cs="Times New Roman" w:hint="eastAsia"/>
                <w:sz w:val="22"/>
                <w:shd w:val="clear" w:color="999999" w:fill="auto"/>
              </w:rPr>
              <w:t>15</w:t>
            </w:r>
          </w:p>
        </w:tc>
      </w:tr>
      <w:tr w:rsidR="00CF6277" w:rsidRPr="00BE23CB" w14:paraId="67441E04" w14:textId="77777777" w:rsidTr="00CF6277">
        <w:trPr>
          <w:trHeight w:val="95"/>
        </w:trPr>
        <w:tc>
          <w:tcPr>
            <w:tcW w:w="2157" w:type="dxa"/>
            <w:vMerge/>
            <w:tcBorders>
              <w:left w:val="single" w:sz="7" w:space="0" w:color="000000"/>
              <w:right w:val="single" w:sz="7" w:space="0" w:color="000000"/>
            </w:tcBorders>
            <w:vAlign w:val="center"/>
          </w:tcPr>
          <w:p w14:paraId="3960F660" w14:textId="77777777" w:rsidR="00CF6277" w:rsidRPr="00BE23CB" w:rsidRDefault="00CF6277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419100" w14:textId="38F51BA3" w:rsidR="007A3240" w:rsidRPr="00BE23CB" w:rsidRDefault="00BF3BF5" w:rsidP="00E877AB">
            <w:pPr>
              <w:pStyle w:val="a3"/>
              <w:wordWrap/>
              <w:spacing w:line="216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Business Research</w:t>
            </w:r>
          </w:p>
          <w:p w14:paraId="57D88236" w14:textId="4351193A" w:rsidR="00CF6277" w:rsidRPr="00BE23CB" w:rsidRDefault="007A3240" w:rsidP="00E877AB">
            <w:pPr>
              <w:pStyle w:val="a3"/>
              <w:wordWrap/>
              <w:spacing w:line="216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비즈니스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연구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7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46942D36" w14:textId="37A55D92" w:rsidR="00CF6277" w:rsidRPr="00BE23CB" w:rsidRDefault="00BF3BF5" w:rsidP="00E877AB">
            <w:pPr>
              <w:pStyle w:val="a3"/>
              <w:wordWrap/>
              <w:spacing w:line="216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Legal Compliance Requirements for Center Establishment and Analysis of Consultant Types</w:t>
            </w:r>
          </w:p>
          <w:p w14:paraId="5EB6DF4F" w14:textId="49A2B245" w:rsidR="007A3240" w:rsidRPr="00BE23CB" w:rsidRDefault="007A3240" w:rsidP="00E877AB">
            <w:pPr>
              <w:pStyle w:val="a3"/>
              <w:wordWrap/>
              <w:spacing w:line="216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센터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설립을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위한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법적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준수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사항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컨설턴트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유형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분석</w:t>
            </w:r>
          </w:p>
        </w:tc>
        <w:tc>
          <w:tcPr>
            <w:tcW w:w="850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28A1C6DF" w14:textId="77777777" w:rsidR="00CF6277" w:rsidRPr="00BE23CB" w:rsidRDefault="00CF6277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61572570" w14:textId="77777777" w:rsidR="00CF6277" w:rsidRPr="00BE23CB" w:rsidRDefault="00CF6277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</w:tr>
    </w:tbl>
    <w:p w14:paraId="5FB5647F" w14:textId="77777777" w:rsidR="00E877AB" w:rsidRDefault="00E877AB" w:rsidP="00BE23C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center"/>
        <w:rPr>
          <w:rFonts w:ascii="Times New Roman" w:eastAsia="맑은 고딕" w:hAnsi="Times New Roman" w:cs="Times New Roman"/>
          <w:b/>
          <w:sz w:val="22"/>
        </w:rPr>
      </w:pPr>
    </w:p>
    <w:p w14:paraId="59E533EB" w14:textId="5AEB2436" w:rsidR="004900D5" w:rsidRPr="00BE23CB" w:rsidRDefault="00E877AB" w:rsidP="00E877A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eastAsia="Yu Gothic Medium" w:hAnsi="Times New Roman" w:cs="Times New Roman"/>
          <w:sz w:val="22"/>
        </w:rPr>
      </w:pPr>
      <w:r>
        <w:rPr>
          <w:rFonts w:ascii="Times New Roman" w:eastAsia="맑은 고딕" w:hAnsi="Times New Roman" w:cs="Times New Roman" w:hint="eastAsia"/>
          <w:b/>
          <w:sz w:val="22"/>
        </w:rPr>
        <w:lastRenderedPageBreak/>
        <w:t xml:space="preserve">2. </w:t>
      </w:r>
      <w:r w:rsidR="004900D5" w:rsidRPr="00BE23CB">
        <w:rPr>
          <w:rFonts w:ascii="Times New Roman" w:eastAsia="맑은 고딕" w:hAnsi="Times New Roman" w:cs="Times New Roman"/>
          <w:b/>
          <w:sz w:val="22"/>
        </w:rPr>
        <w:t>출제기준</w:t>
      </w:r>
      <w:r w:rsidR="004900D5" w:rsidRPr="00BE23CB">
        <w:rPr>
          <w:rFonts w:ascii="Times New Roman" w:eastAsia="Yu Gothic Medium" w:hAnsi="Times New Roman" w:cs="Times New Roman"/>
          <w:b/>
          <w:sz w:val="22"/>
        </w:rPr>
        <w:t xml:space="preserve"> (</w:t>
      </w:r>
      <w:r w:rsidR="004900D5" w:rsidRPr="00BE23CB">
        <w:rPr>
          <w:rFonts w:ascii="Times New Roman" w:eastAsia="맑은 고딕" w:hAnsi="Times New Roman" w:cs="Times New Roman"/>
          <w:b/>
          <w:sz w:val="22"/>
        </w:rPr>
        <w:t>실기</w:t>
      </w:r>
      <w:r w:rsidR="004900D5" w:rsidRPr="00BE23CB">
        <w:rPr>
          <w:rFonts w:ascii="Times New Roman" w:eastAsia="Yu Gothic Medium" w:hAnsi="Times New Roman" w:cs="Times New Roman"/>
          <w:b/>
          <w:sz w:val="22"/>
        </w:rPr>
        <w:t xml:space="preserve">) </w:t>
      </w:r>
      <w:r w:rsidR="004900D5" w:rsidRPr="00BE23CB">
        <w:rPr>
          <w:rFonts w:ascii="Times New Roman" w:eastAsiaTheme="minorEastAsia" w:hAnsi="Times New Roman" w:cs="Times New Roman"/>
          <w:b/>
          <w:sz w:val="22"/>
        </w:rPr>
        <w:t>P</w:t>
      </w:r>
      <w:r w:rsidR="004900D5" w:rsidRPr="00BE23CB">
        <w:rPr>
          <w:rFonts w:ascii="Times New Roman" w:eastAsia="Yu Gothic Medium" w:hAnsi="Times New Roman" w:cs="Times New Roman"/>
          <w:b/>
          <w:sz w:val="22"/>
        </w:rPr>
        <w:t>ractice Test Criteria</w:t>
      </w:r>
    </w:p>
    <w:p w14:paraId="4905ACBE" w14:textId="18A66667" w:rsidR="004900D5" w:rsidRPr="00BE23CB" w:rsidRDefault="00FC1148" w:rsidP="00BE23CB">
      <w:pPr>
        <w:pStyle w:val="a3"/>
        <w:numPr>
          <w:ilvl w:val="1"/>
          <w:numId w:val="15"/>
        </w:numP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hAnsi="Times New Roman" w:cs="Times New Roman"/>
          <w:b/>
          <w:bCs/>
          <w:sz w:val="22"/>
        </w:rPr>
      </w:pPr>
      <w:r w:rsidRPr="00BE23CB">
        <w:rPr>
          <w:rFonts w:ascii="Times New Roman" w:hAnsi="Times New Roman" w:cs="Times New Roman"/>
          <w:b/>
          <w:bCs/>
          <w:sz w:val="22"/>
        </w:rPr>
        <w:t xml:space="preserve"> </w:t>
      </w:r>
      <w:r w:rsidR="00857452" w:rsidRPr="00BE23CB">
        <w:rPr>
          <w:rFonts w:ascii="Times New Roman" w:hAnsi="Times New Roman" w:cs="Times New Roman"/>
          <w:b/>
          <w:bCs/>
          <w:sz w:val="22"/>
        </w:rPr>
        <w:t>Physical care</w:t>
      </w:r>
    </w:p>
    <w:tbl>
      <w:tblPr>
        <w:tblOverlap w:val="never"/>
        <w:tblW w:w="10455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308"/>
        <w:gridCol w:w="1418"/>
        <w:gridCol w:w="1702"/>
        <w:gridCol w:w="1702"/>
        <w:gridCol w:w="2695"/>
        <w:gridCol w:w="850"/>
        <w:gridCol w:w="780"/>
      </w:tblGrid>
      <w:tr w:rsidR="004900D5" w:rsidRPr="00BE23CB" w14:paraId="2C69F13D" w14:textId="77777777" w:rsidTr="004900D5">
        <w:trPr>
          <w:trHeight w:val="360"/>
          <w:tblHeader/>
        </w:trPr>
        <w:tc>
          <w:tcPr>
            <w:tcW w:w="27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9C0BDDA" w14:textId="77777777" w:rsidR="004900D5" w:rsidRPr="00BE23CB" w:rsidRDefault="004900D5" w:rsidP="00BE23CB">
            <w:pPr>
              <w:pStyle w:val="a4"/>
              <w:widowControl w:val="0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직무활용분야</w:t>
            </w:r>
          </w:p>
          <w:p w14:paraId="72404350" w14:textId="77777777" w:rsidR="004900D5" w:rsidRPr="00BE23CB" w:rsidRDefault="004900D5" w:rsidP="00BE23CB">
            <w:pPr>
              <w:pStyle w:val="a4"/>
              <w:widowControl w:val="0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Field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80CAFD6" w14:textId="7AEC61D4" w:rsidR="004900D5" w:rsidRPr="00BE23CB" w:rsidRDefault="004900D5" w:rsidP="00BE23CB">
            <w:pPr>
              <w:pStyle w:val="a4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반려동물</w:t>
            </w:r>
            <w:r w:rsidR="00CF79CF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="00CF79CF"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관리</w:t>
            </w:r>
          </w:p>
          <w:p w14:paraId="29C26D20" w14:textId="0B8A3E29" w:rsidR="004900D5" w:rsidRPr="00BE23CB" w:rsidRDefault="004900D5" w:rsidP="00BE23CB">
            <w:pPr>
              <w:pStyle w:val="a4"/>
              <w:widowControl w:val="0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Companion Animal Care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2E129F0" w14:textId="77777777" w:rsidR="004900D5" w:rsidRPr="00BE23CB" w:rsidRDefault="004900D5" w:rsidP="00BE23CB">
            <w:pPr>
              <w:pStyle w:val="a4"/>
              <w:widowControl w:val="0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자격명칭</w:t>
            </w:r>
          </w:p>
          <w:p w14:paraId="33129057" w14:textId="77777777" w:rsidR="004900D5" w:rsidRPr="00BE23CB" w:rsidRDefault="004900D5" w:rsidP="00BE23CB">
            <w:pPr>
              <w:pStyle w:val="a4"/>
              <w:widowControl w:val="0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Qualification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A381D43" w14:textId="5C15081F" w:rsidR="004900D5" w:rsidRPr="00BE23CB" w:rsidRDefault="004900D5" w:rsidP="00BE23CB">
            <w:pPr>
              <w:pStyle w:val="ab"/>
              <w:spacing w:line="240" w:lineRule="auto"/>
              <w:ind w:left="0" w:right="-53"/>
              <w:contextualSpacing/>
              <w:jc w:val="left"/>
              <w:rPr>
                <w:rFonts w:ascii="Times New Roman" w:eastAsiaTheme="minorEastAsia" w:hAnsi="Times New Roman" w:cs="Times New Roman"/>
                <w:bCs/>
                <w:kern w:val="2"/>
                <w:sz w:val="22"/>
                <w:szCs w:val="22"/>
                <w:lang w:eastAsia="ko-KR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kern w:val="2"/>
                <w:sz w:val="22"/>
                <w:szCs w:val="22"/>
                <w:lang w:eastAsia="ko-KR"/>
              </w:rPr>
              <w:t>반려동물</w:t>
            </w:r>
            <w:r w:rsidRPr="00BE23CB">
              <w:rPr>
                <w:rFonts w:ascii="Times New Roman" w:eastAsiaTheme="minorEastAsia" w:hAnsi="Times New Roman" w:cs="Times New Roman"/>
                <w:bCs/>
                <w:kern w:val="2"/>
                <w:sz w:val="22"/>
                <w:szCs w:val="22"/>
                <w:lang w:eastAsia="ko-KR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kern w:val="2"/>
                <w:sz w:val="22"/>
                <w:szCs w:val="22"/>
                <w:lang w:eastAsia="ko-KR"/>
              </w:rPr>
              <w:t>관리사</w:t>
            </w:r>
          </w:p>
          <w:p w14:paraId="5493ABBF" w14:textId="517F6F2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 Companion Animal Care Manager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403090CF" w14:textId="77777777" w:rsidR="004900D5" w:rsidRPr="00BE23CB" w:rsidRDefault="004900D5" w:rsidP="00BE23CB">
            <w:pPr>
              <w:pStyle w:val="a4"/>
              <w:widowControl w:val="0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적용기간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Valid date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230278C" w14:textId="77777777" w:rsidR="004900D5" w:rsidRPr="00BE23CB" w:rsidRDefault="004900D5" w:rsidP="00BE23CB">
            <w:pPr>
              <w:pStyle w:val="a4"/>
              <w:widowControl w:val="0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2024</w:t>
            </w:r>
          </w:p>
        </w:tc>
      </w:tr>
      <w:tr w:rsidR="004900D5" w:rsidRPr="00BE23CB" w14:paraId="42375E74" w14:textId="77777777" w:rsidTr="004900D5">
        <w:trPr>
          <w:trHeight w:val="360"/>
          <w:tblHeader/>
        </w:trPr>
        <w:tc>
          <w:tcPr>
            <w:tcW w:w="27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75880A8" w14:textId="77777777" w:rsidR="004900D5" w:rsidRPr="00BE23CB" w:rsidRDefault="004900D5" w:rsidP="00BE23CB">
            <w:pPr>
              <w:pStyle w:val="a4"/>
              <w:widowControl w:val="0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시험방법</w:t>
            </w:r>
          </w:p>
          <w:p w14:paraId="194CA286" w14:textId="77777777" w:rsidR="004900D5" w:rsidRPr="00BE23CB" w:rsidRDefault="004900D5" w:rsidP="00BE23CB">
            <w:pPr>
              <w:pStyle w:val="a4"/>
              <w:widowControl w:val="0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Exam type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C039AF7" w14:textId="77777777" w:rsidR="004900D5" w:rsidRPr="00BE23CB" w:rsidRDefault="004900D5" w:rsidP="00BE23CB">
            <w:pPr>
              <w:pStyle w:val="a4"/>
              <w:widowControl w:val="0"/>
              <w:contextualSpacing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실기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시험</w:t>
            </w:r>
          </w:p>
          <w:p w14:paraId="215CB69F" w14:textId="77777777" w:rsidR="004900D5" w:rsidRPr="00BE23CB" w:rsidRDefault="004900D5" w:rsidP="00BE23CB">
            <w:pPr>
              <w:pStyle w:val="a4"/>
              <w:widowControl w:val="0"/>
              <w:contextualSpacing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Practical test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7CD6B0C6" w14:textId="77777777" w:rsidR="004900D5" w:rsidRPr="00BE23CB" w:rsidRDefault="004900D5" w:rsidP="00BE23CB">
            <w:pPr>
              <w:pStyle w:val="a4"/>
              <w:widowControl w:val="0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체크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파트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  <w:shd w:val="clear" w:color="auto" w:fill="FFFFFF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Check part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1CFCE13" w14:textId="60E02453" w:rsidR="006F3120" w:rsidRPr="00BE23CB" w:rsidRDefault="006F3120" w:rsidP="00BE23CB">
            <w:pPr>
              <w:pStyle w:val="a4"/>
              <w:widowControl w:val="0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반려동물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마사지</w:t>
            </w:r>
          </w:p>
          <w:p w14:paraId="534892EA" w14:textId="4C486ECF" w:rsidR="004900D5" w:rsidRPr="00BE23CB" w:rsidRDefault="006F3120" w:rsidP="00BE23CB">
            <w:pPr>
              <w:pStyle w:val="a4"/>
              <w:widowControl w:val="0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Pet Massage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223905EF" w14:textId="77777777" w:rsidR="004900D5" w:rsidRPr="00BE23CB" w:rsidRDefault="004900D5" w:rsidP="00BE23CB">
            <w:pPr>
              <w:pStyle w:val="a4"/>
              <w:widowControl w:val="0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시험시간</w:t>
            </w:r>
          </w:p>
          <w:p w14:paraId="00A55D06" w14:textId="77777777" w:rsidR="004900D5" w:rsidRPr="00BE23CB" w:rsidRDefault="004900D5" w:rsidP="00BE23CB">
            <w:pPr>
              <w:pStyle w:val="a4"/>
              <w:widowControl w:val="0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Exam hour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2EE4F52" w14:textId="77777777" w:rsidR="004900D5" w:rsidRPr="00BE23CB" w:rsidRDefault="004900D5" w:rsidP="00BE23CB">
            <w:pPr>
              <w:pStyle w:val="a4"/>
              <w:widowControl w:val="0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30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분</w:t>
            </w:r>
          </w:p>
          <w:p w14:paraId="6B65FA11" w14:textId="77777777" w:rsidR="004900D5" w:rsidRPr="00BE23CB" w:rsidRDefault="004900D5" w:rsidP="00BE23CB">
            <w:pPr>
              <w:pStyle w:val="a4"/>
              <w:widowControl w:val="0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30 minutes</w:t>
            </w:r>
          </w:p>
        </w:tc>
      </w:tr>
      <w:tr w:rsidR="004900D5" w:rsidRPr="00BE23CB" w14:paraId="0683BE5A" w14:textId="77777777" w:rsidTr="004900D5">
        <w:trPr>
          <w:trHeight w:val="360"/>
          <w:tblHeader/>
        </w:trPr>
        <w:tc>
          <w:tcPr>
            <w:tcW w:w="13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12F60C7" w14:textId="77777777" w:rsidR="004900D5" w:rsidRPr="00BE23CB" w:rsidRDefault="004900D5" w:rsidP="00BE23CB">
            <w:pPr>
              <w:pStyle w:val="a4"/>
              <w:widowControl w:val="0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분야</w:t>
            </w:r>
          </w:p>
          <w:p w14:paraId="71A0ADEC" w14:textId="77777777" w:rsidR="004900D5" w:rsidRPr="00BE23CB" w:rsidRDefault="004900D5" w:rsidP="00BE23CB">
            <w:pPr>
              <w:pStyle w:val="a4"/>
              <w:widowControl w:val="0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Sector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C3D2BB3" w14:textId="77777777" w:rsidR="004900D5" w:rsidRPr="00BE23CB" w:rsidRDefault="004900D5" w:rsidP="00BE23CB">
            <w:pPr>
              <w:pStyle w:val="a4"/>
              <w:widowControl w:val="0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대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항목</w:t>
            </w:r>
          </w:p>
          <w:p w14:paraId="11C23A56" w14:textId="77777777" w:rsidR="004900D5" w:rsidRPr="00BE23CB" w:rsidRDefault="004900D5" w:rsidP="00BE23CB">
            <w:pPr>
              <w:pStyle w:val="a4"/>
              <w:widowControl w:val="0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Title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344B395" w14:textId="77777777" w:rsidR="004900D5" w:rsidRPr="00BE23CB" w:rsidRDefault="004900D5" w:rsidP="00BE23CB">
            <w:pPr>
              <w:pStyle w:val="a4"/>
              <w:widowControl w:val="0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중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항목</w:t>
            </w:r>
          </w:p>
          <w:p w14:paraId="5DAA39C3" w14:textId="77777777" w:rsidR="004900D5" w:rsidRPr="00BE23CB" w:rsidRDefault="004900D5" w:rsidP="00BE23CB">
            <w:pPr>
              <w:pStyle w:val="a4"/>
              <w:widowControl w:val="0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Subtitle</w:t>
            </w:r>
          </w:p>
        </w:tc>
        <w:tc>
          <w:tcPr>
            <w:tcW w:w="439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6676D77D" w14:textId="77777777" w:rsidR="004900D5" w:rsidRPr="00BE23CB" w:rsidRDefault="004900D5" w:rsidP="00BE23CB">
            <w:pPr>
              <w:pStyle w:val="a4"/>
              <w:widowControl w:val="0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세부항목</w:t>
            </w:r>
          </w:p>
          <w:p w14:paraId="7835B498" w14:textId="77777777" w:rsidR="004900D5" w:rsidRPr="00BE23CB" w:rsidRDefault="004900D5" w:rsidP="00BE23CB">
            <w:pPr>
              <w:pStyle w:val="a4"/>
              <w:widowControl w:val="0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Detail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3F5E116C" w14:textId="77777777" w:rsidR="004900D5" w:rsidRPr="00BE23CB" w:rsidRDefault="004900D5" w:rsidP="00BE23CB">
            <w:pPr>
              <w:pStyle w:val="a4"/>
              <w:widowControl w:val="0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Distribution of points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배점</w:t>
            </w:r>
          </w:p>
        </w:tc>
        <w:tc>
          <w:tcPr>
            <w:tcW w:w="7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vAlign w:val="center"/>
            <w:hideMark/>
          </w:tcPr>
          <w:p w14:paraId="16CF2CC9" w14:textId="77777777" w:rsidR="004900D5" w:rsidRPr="00BE23CB" w:rsidRDefault="004900D5" w:rsidP="00BE23CB">
            <w:pPr>
              <w:pStyle w:val="a4"/>
              <w:widowControl w:val="0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비율</w:t>
            </w:r>
          </w:p>
          <w:p w14:paraId="24F5D89D" w14:textId="77777777" w:rsidR="004900D5" w:rsidRPr="00BE23CB" w:rsidRDefault="004900D5" w:rsidP="00BE23CB">
            <w:pPr>
              <w:pStyle w:val="a4"/>
              <w:widowControl w:val="0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Distribution</w:t>
            </w:r>
          </w:p>
        </w:tc>
      </w:tr>
      <w:tr w:rsidR="004900D5" w:rsidRPr="00BE23CB" w14:paraId="1D391ADF" w14:textId="77777777" w:rsidTr="004900D5">
        <w:trPr>
          <w:trHeight w:val="798"/>
        </w:trPr>
        <w:tc>
          <w:tcPr>
            <w:tcW w:w="1307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</w:tcPr>
          <w:p w14:paraId="072A48D5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7C38C773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massage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br/>
              <w:t>Preparations</w:t>
            </w:r>
          </w:p>
          <w:p w14:paraId="29489033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  <w:p w14:paraId="5FD0AD19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마사지의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</w:p>
          <w:p w14:paraId="638D773D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준비사항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5245339" w14:textId="77777777" w:rsidR="004900D5" w:rsidRPr="00BE23CB" w:rsidRDefault="004900D5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>Before the massage</w:t>
            </w:r>
            <w:r w:rsidRPr="00BE23CB">
              <w:rPr>
                <w:rFonts w:ascii="Times New Roman" w:hAnsi="Times New Roman" w:cs="Times New Roman"/>
                <w:sz w:val="22"/>
              </w:rPr>
              <w:br/>
              <w:t>Awareness of preparation and precautions</w:t>
            </w:r>
          </w:p>
          <w:p w14:paraId="1D999969" w14:textId="77777777" w:rsidR="004900D5" w:rsidRPr="00BE23CB" w:rsidRDefault="004900D5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>마사지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전에</w:t>
            </w:r>
          </w:p>
          <w:p w14:paraId="289F139C" w14:textId="77777777" w:rsidR="004900D5" w:rsidRPr="00BE23CB" w:rsidRDefault="004900D5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>준비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및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주의</w:t>
            </w:r>
          </w:p>
          <w:p w14:paraId="79BFFF91" w14:textId="77777777" w:rsidR="004900D5" w:rsidRPr="00BE23CB" w:rsidRDefault="004900D5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>사항의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인지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55BC4AD8" w14:textId="77777777" w:rsidR="004900D5" w:rsidRPr="00BE23CB" w:rsidRDefault="004900D5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 xml:space="preserve">Ready for a dog mannequin </w:t>
            </w:r>
          </w:p>
          <w:p w14:paraId="33903356" w14:textId="77777777" w:rsidR="004900D5" w:rsidRPr="00BE23CB" w:rsidRDefault="004900D5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>개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마네킹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준비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E0E2F2D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15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134AF62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15</w:t>
            </w:r>
          </w:p>
        </w:tc>
      </w:tr>
      <w:tr w:rsidR="004900D5" w:rsidRPr="00BE23CB" w14:paraId="183D85E3" w14:textId="77777777" w:rsidTr="004900D5">
        <w:trPr>
          <w:trHeight w:val="848"/>
        </w:trPr>
        <w:tc>
          <w:tcPr>
            <w:tcW w:w="2724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C88F71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3339EE4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E637D8C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  <w:hideMark/>
          </w:tcPr>
          <w:p w14:paraId="49D45334" w14:textId="77777777" w:rsidR="004900D5" w:rsidRPr="00BE23CB" w:rsidRDefault="004900D5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 xml:space="preserve">Hygiene check of hands and nails </w:t>
            </w:r>
          </w:p>
          <w:p w14:paraId="7188C8BB" w14:textId="77777777" w:rsidR="004900D5" w:rsidRPr="00BE23CB" w:rsidRDefault="004900D5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>손과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손톱의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위생체크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7899BC8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652A0638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900D5" w:rsidRPr="00BE23CB" w14:paraId="71C25AA3" w14:textId="77777777" w:rsidTr="004900D5">
        <w:trPr>
          <w:trHeight w:val="800"/>
        </w:trPr>
        <w:tc>
          <w:tcPr>
            <w:tcW w:w="2724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60C64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9561147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5E18612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7E119A3" w14:textId="77777777" w:rsidR="004900D5" w:rsidRPr="00BE23CB" w:rsidRDefault="004900D5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 xml:space="preserve">Recognition of massage precautions </w:t>
            </w:r>
          </w:p>
          <w:p w14:paraId="61A1456C" w14:textId="77777777" w:rsidR="004900D5" w:rsidRPr="00BE23CB" w:rsidRDefault="004900D5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>마사지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주의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사항의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인식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2F13DD1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7BDD3EE2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900D5" w:rsidRPr="00BE23CB" w14:paraId="322236E8" w14:textId="77777777" w:rsidTr="004900D5">
        <w:trPr>
          <w:trHeight w:val="760"/>
        </w:trPr>
        <w:tc>
          <w:tcPr>
            <w:tcW w:w="2724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1C1DC5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79AEE076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  <w:p w14:paraId="44E5FD29" w14:textId="77777777" w:rsidR="004900D5" w:rsidRPr="00BE23CB" w:rsidRDefault="004900D5" w:rsidP="00BE23CB">
            <w:pPr>
              <w:pStyle w:val="a3"/>
              <w:wordWrap/>
              <w:spacing w:line="240" w:lineRule="auto"/>
              <w:ind w:firstLineChars="100" w:firstLine="220"/>
              <w:contextualSpacing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Massage Selection 1</w:t>
            </w:r>
          </w:p>
          <w:p w14:paraId="462DF61F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  <w:p w14:paraId="6C47D023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마사지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선택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1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</w:tcPr>
          <w:p w14:paraId="1A08B67E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Lymphatic massage </w:t>
            </w:r>
          </w:p>
          <w:p w14:paraId="5B4DC947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  <w:p w14:paraId="522F89E6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림프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마사지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4CA25FC" w14:textId="77777777" w:rsidR="004900D5" w:rsidRPr="00BE23CB" w:rsidRDefault="004900D5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 xml:space="preserve">Understanding the locations of the four major lymph nodes </w:t>
            </w:r>
          </w:p>
          <w:p w14:paraId="5A1FD776" w14:textId="77777777" w:rsidR="004900D5" w:rsidRPr="00BE23CB" w:rsidRDefault="004900D5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>4</w:t>
            </w:r>
            <w:r w:rsidRPr="00BE23CB">
              <w:rPr>
                <w:rFonts w:ascii="Times New Roman" w:hAnsi="Times New Roman" w:cs="Times New Roman"/>
                <w:sz w:val="22"/>
              </w:rPr>
              <w:t>대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림프절의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위치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이해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299BC70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(70)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EDEBDC0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(70)</w:t>
            </w:r>
          </w:p>
        </w:tc>
      </w:tr>
      <w:tr w:rsidR="004900D5" w:rsidRPr="00BE23CB" w14:paraId="76014B60" w14:textId="77777777" w:rsidTr="004900D5">
        <w:trPr>
          <w:trHeight w:val="760"/>
        </w:trPr>
        <w:tc>
          <w:tcPr>
            <w:tcW w:w="2724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A1390C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516683C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7A9AEB2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39FC7E4" w14:textId="77777777" w:rsidR="004900D5" w:rsidRPr="00BE23CB" w:rsidRDefault="004900D5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 xml:space="preserve">Understanding the Efficacy of the Four Major Lymph Massages </w:t>
            </w:r>
          </w:p>
          <w:p w14:paraId="63C45EF3" w14:textId="77777777" w:rsidR="004900D5" w:rsidRPr="00BE23CB" w:rsidRDefault="004900D5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>4</w:t>
            </w:r>
            <w:r w:rsidRPr="00BE23CB">
              <w:rPr>
                <w:rFonts w:ascii="Times New Roman" w:hAnsi="Times New Roman" w:cs="Times New Roman"/>
                <w:sz w:val="22"/>
              </w:rPr>
              <w:t>대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림프마사지의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효능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이해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F7B8A68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179BAD5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900D5" w:rsidRPr="00BE23CB" w14:paraId="579C0A96" w14:textId="77777777" w:rsidTr="004900D5">
        <w:trPr>
          <w:trHeight w:val="760"/>
        </w:trPr>
        <w:tc>
          <w:tcPr>
            <w:tcW w:w="2724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B5A573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599051F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A662FA9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D3F1F1E" w14:textId="77777777" w:rsidR="004900D5" w:rsidRPr="00BE23CB" w:rsidRDefault="004900D5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 xml:space="preserve">smooth progression and speed of lymph massage </w:t>
            </w:r>
          </w:p>
          <w:p w14:paraId="699988A1" w14:textId="77777777" w:rsidR="004900D5" w:rsidRPr="00BE23CB" w:rsidRDefault="004900D5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>림프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마사지의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부드러운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진행과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속도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21B744F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249E327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900D5" w:rsidRPr="00BE23CB" w14:paraId="2637CCC4" w14:textId="77777777" w:rsidTr="004900D5">
        <w:trPr>
          <w:trHeight w:val="658"/>
        </w:trPr>
        <w:tc>
          <w:tcPr>
            <w:tcW w:w="2724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4EF7E8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88949D6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5E26651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97C0785" w14:textId="77777777" w:rsidR="004900D5" w:rsidRPr="00BE23CB" w:rsidRDefault="004900D5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 xml:space="preserve">Massage method, skill level, and technique </w:t>
            </w:r>
          </w:p>
          <w:p w14:paraId="363947D8" w14:textId="77777777" w:rsidR="004900D5" w:rsidRPr="00BE23CB" w:rsidRDefault="004900D5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>마사지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방법과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기술의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정도와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테크닉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E85EABB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28AE9CB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900D5" w:rsidRPr="00BE23CB" w14:paraId="0505728A" w14:textId="77777777" w:rsidTr="004900D5">
        <w:trPr>
          <w:trHeight w:val="753"/>
        </w:trPr>
        <w:tc>
          <w:tcPr>
            <w:tcW w:w="2724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741A3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25DF12B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8F9C821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17F54BB" w14:textId="77777777" w:rsidR="004900D5" w:rsidRPr="00BE23CB" w:rsidRDefault="004900D5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BE23CB">
              <w:rPr>
                <w:rFonts w:ascii="Times New Roman" w:hAnsi="Times New Roman" w:cs="Times New Roman"/>
                <w:color w:val="000000"/>
                <w:sz w:val="22"/>
              </w:rPr>
              <w:t>accuracy of the sequence of lymphatic massages</w:t>
            </w:r>
          </w:p>
          <w:p w14:paraId="3CE2735C" w14:textId="77777777" w:rsidR="004900D5" w:rsidRPr="00BE23CB" w:rsidRDefault="004900D5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BE23CB">
              <w:rPr>
                <w:rFonts w:ascii="Times New Roman" w:hAnsi="Times New Roman" w:cs="Times New Roman"/>
                <w:color w:val="000000"/>
                <w:sz w:val="22"/>
              </w:rPr>
              <w:t>림프</w:t>
            </w:r>
            <w:r w:rsidRPr="00BE23CB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color w:val="000000"/>
                <w:sz w:val="22"/>
              </w:rPr>
              <w:t>마사지의</w:t>
            </w:r>
            <w:r w:rsidRPr="00BE23CB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color w:val="000000"/>
                <w:sz w:val="22"/>
              </w:rPr>
              <w:t>순서의</w:t>
            </w:r>
            <w:r w:rsidRPr="00BE23CB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color w:val="000000"/>
                <w:sz w:val="22"/>
              </w:rPr>
              <w:t>정확성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67059C7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F30FA77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900D5" w:rsidRPr="00BE23CB" w14:paraId="4CB05C1A" w14:textId="77777777" w:rsidTr="004900D5">
        <w:trPr>
          <w:trHeight w:val="671"/>
        </w:trPr>
        <w:tc>
          <w:tcPr>
            <w:tcW w:w="2724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07BA4D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</w:tcPr>
          <w:p w14:paraId="6C82EF37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  <w:p w14:paraId="7620099D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Massage Selection 2</w:t>
            </w:r>
          </w:p>
          <w:p w14:paraId="461DB6F5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  <w:p w14:paraId="7D00B6A2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마사지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선택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F6B58B1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  <w:p w14:paraId="7436513E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Relieving stress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br/>
              <w:t>Massage</w:t>
            </w:r>
          </w:p>
          <w:p w14:paraId="62D7BAA5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  <w:p w14:paraId="0920475A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스트레스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완화</w:t>
            </w:r>
          </w:p>
          <w:p w14:paraId="365E0164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마사지</w:t>
            </w:r>
          </w:p>
          <w:p w14:paraId="4F682DEC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AB69358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>Understanding the relationship between stress and pet diseases</w:t>
            </w:r>
          </w:p>
          <w:p w14:paraId="793F8449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>스트레스와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>반려동물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>질환과의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</w:rPr>
              <w:t>관계이해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4C2E540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(70)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3E17E20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(70)</w:t>
            </w:r>
          </w:p>
        </w:tc>
      </w:tr>
      <w:tr w:rsidR="004900D5" w:rsidRPr="00BE23CB" w14:paraId="4D469514" w14:textId="77777777" w:rsidTr="004900D5">
        <w:trPr>
          <w:trHeight w:val="581"/>
        </w:trPr>
        <w:tc>
          <w:tcPr>
            <w:tcW w:w="2724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CA406B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7E15FCB8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C8D135C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B2C7548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Progress and speed of stress relief massage </w:t>
            </w:r>
          </w:p>
          <w:p w14:paraId="339C2239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스트레스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완화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마사지의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진행과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속도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7D9C119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7D18E22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900D5" w:rsidRPr="00BE23CB" w14:paraId="30C32878" w14:textId="77777777" w:rsidTr="00457216">
        <w:trPr>
          <w:trHeight w:val="265"/>
        </w:trPr>
        <w:tc>
          <w:tcPr>
            <w:tcW w:w="2724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D1FB3B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3D9FCD8B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369D0F6F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265E92B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Understanding of Stress-Related Blood Spots </w:t>
            </w:r>
          </w:p>
          <w:p w14:paraId="5AAEFA46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스트레스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관련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혈자리의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이해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05C43F9A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54C8A733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900D5" w:rsidRPr="00BE23CB" w14:paraId="630532D6" w14:textId="77777777" w:rsidTr="00457216">
        <w:trPr>
          <w:trHeight w:val="585"/>
        </w:trPr>
        <w:tc>
          <w:tcPr>
            <w:tcW w:w="2724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F44E5F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000000"/>
            </w:tcBorders>
            <w:vAlign w:val="center"/>
            <w:hideMark/>
          </w:tcPr>
          <w:p w14:paraId="3C6F76FE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1B34B801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083CE03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Stress Massage and Accuracy </w:t>
            </w:r>
          </w:p>
          <w:p w14:paraId="6B832626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스트레스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마사지법과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정확성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215B7093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vAlign w:val="center"/>
            <w:hideMark/>
          </w:tcPr>
          <w:p w14:paraId="4BFA791D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900D5" w:rsidRPr="00BE23CB" w14:paraId="10BB20B1" w14:textId="77777777" w:rsidTr="00457216">
        <w:trPr>
          <w:trHeight w:val="569"/>
        </w:trPr>
        <w:tc>
          <w:tcPr>
            <w:tcW w:w="2724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7C2BC2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BA7A086" w14:textId="77777777" w:rsidR="004900D5" w:rsidRPr="00BE23CB" w:rsidRDefault="004900D5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Massage Selection 3</w:t>
            </w:r>
          </w:p>
          <w:p w14:paraId="38C5EF80" w14:textId="77777777" w:rsidR="004900D5" w:rsidRPr="00BE23CB" w:rsidRDefault="004900D5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마사지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선택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lastRenderedPageBreak/>
              <w:t>3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C81CB88" w14:textId="77777777" w:rsidR="004900D5" w:rsidRPr="00BE23CB" w:rsidRDefault="004900D5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</w:p>
          <w:p w14:paraId="3A69E591" w14:textId="77777777" w:rsidR="004900D5" w:rsidRPr="00BE23CB" w:rsidRDefault="004900D5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>Energy Up Massage</w:t>
            </w:r>
          </w:p>
          <w:p w14:paraId="0B98B842" w14:textId="77777777" w:rsidR="004900D5" w:rsidRPr="00BE23CB" w:rsidRDefault="004900D5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lastRenderedPageBreak/>
              <w:t>에너지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업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마사지</w:t>
            </w:r>
          </w:p>
          <w:p w14:paraId="7CE16183" w14:textId="77777777" w:rsidR="004900D5" w:rsidRPr="00BE23CB" w:rsidRDefault="004900D5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D66DEDD" w14:textId="77777777" w:rsidR="004900D5" w:rsidRPr="00BE23CB" w:rsidRDefault="004900D5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lastRenderedPageBreak/>
              <w:t xml:space="preserve">Understanding the Need for Energy Up Massage </w:t>
            </w:r>
          </w:p>
          <w:p w14:paraId="1E80C34A" w14:textId="77777777" w:rsidR="004900D5" w:rsidRPr="00BE23CB" w:rsidRDefault="004900D5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>에너지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업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마사지의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필요성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이해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CD0C33A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(70)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FDE5DA3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(70)</w:t>
            </w:r>
          </w:p>
        </w:tc>
      </w:tr>
      <w:tr w:rsidR="004900D5" w:rsidRPr="00BE23CB" w14:paraId="05A5D44F" w14:textId="77777777" w:rsidTr="004900D5">
        <w:trPr>
          <w:trHeight w:val="768"/>
        </w:trPr>
        <w:tc>
          <w:tcPr>
            <w:tcW w:w="2724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E1DE1F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5133176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C5D72C6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8092053" w14:textId="77777777" w:rsidR="004900D5" w:rsidRPr="00BE23CB" w:rsidRDefault="004900D5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 xml:space="preserve">Accuracy of the sequence of energy-up massages </w:t>
            </w:r>
          </w:p>
          <w:p w14:paraId="0129D684" w14:textId="77777777" w:rsidR="004900D5" w:rsidRPr="00BE23CB" w:rsidRDefault="004900D5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>에너지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업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마사지의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순서의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정확성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D172892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C7C3FBC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900D5" w:rsidRPr="00BE23CB" w14:paraId="4D615FA4" w14:textId="77777777" w:rsidTr="00457216">
        <w:trPr>
          <w:trHeight w:val="249"/>
        </w:trPr>
        <w:tc>
          <w:tcPr>
            <w:tcW w:w="2724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CE9957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1DD72C1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478808EA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48CAD8B1" w14:textId="77777777" w:rsidR="004900D5" w:rsidRPr="00BE23CB" w:rsidRDefault="004900D5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 xml:space="preserve">Understanding Blood Spot in Energy Up Massage </w:t>
            </w:r>
          </w:p>
          <w:p w14:paraId="28E7D66B" w14:textId="77777777" w:rsidR="004900D5" w:rsidRPr="00BE23CB" w:rsidRDefault="004900D5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>에너지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업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마사지의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혈자리의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이해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11991B9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CF851A8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900D5" w:rsidRPr="00BE23CB" w14:paraId="6CF1BE88" w14:textId="77777777" w:rsidTr="004900D5">
        <w:trPr>
          <w:trHeight w:val="571"/>
        </w:trPr>
        <w:tc>
          <w:tcPr>
            <w:tcW w:w="2724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9EE69A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A017B7D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5EB2035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583F7B20" w14:textId="77777777" w:rsidR="004900D5" w:rsidRPr="00BE23CB" w:rsidRDefault="004900D5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 xml:space="preserve">Energy Up Massage Method and Technology </w:t>
            </w:r>
          </w:p>
          <w:p w14:paraId="16636DCB" w14:textId="77777777" w:rsidR="004900D5" w:rsidRPr="00BE23CB" w:rsidRDefault="004900D5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>에너지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업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마사지법과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기술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F77BF30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FEE885A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900D5" w:rsidRPr="00BE23CB" w14:paraId="742D2210" w14:textId="77777777" w:rsidTr="004900D5">
        <w:trPr>
          <w:trHeight w:val="624"/>
        </w:trPr>
        <w:tc>
          <w:tcPr>
            <w:tcW w:w="2724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275F72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E854B97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Finish the massage practice</w:t>
            </w:r>
          </w:p>
          <w:p w14:paraId="4AB1BC04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</w:p>
          <w:p w14:paraId="1F86CF54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마사지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실기</w:t>
            </w:r>
          </w:p>
          <w:p w14:paraId="11CC963F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마무리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0ACA25C" w14:textId="77777777" w:rsidR="004900D5" w:rsidRPr="00BE23CB" w:rsidRDefault="004900D5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 xml:space="preserve">Interview </w:t>
            </w:r>
          </w:p>
          <w:p w14:paraId="29DD9B75" w14:textId="77777777" w:rsidR="004900D5" w:rsidRPr="00BE23CB" w:rsidRDefault="004900D5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>인터뷰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5A1B10B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Preparations and Precautions for Massage </w:t>
            </w:r>
          </w:p>
          <w:p w14:paraId="1711CF29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마사지의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준비사항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주의사항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1451B68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15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3393181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15</w:t>
            </w:r>
          </w:p>
        </w:tc>
      </w:tr>
      <w:tr w:rsidR="004900D5" w:rsidRPr="00BE23CB" w14:paraId="2161A685" w14:textId="77777777" w:rsidTr="004900D5">
        <w:trPr>
          <w:trHeight w:val="522"/>
        </w:trPr>
        <w:tc>
          <w:tcPr>
            <w:tcW w:w="2724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80B7ED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F1CB92B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F877B3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614C6AC" w14:textId="77777777" w:rsidR="004900D5" w:rsidRPr="00BE23CB" w:rsidRDefault="004900D5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 xml:space="preserve">The details of the blood spot in each massage </w:t>
            </w:r>
          </w:p>
          <w:p w14:paraId="16169A9D" w14:textId="77777777" w:rsidR="004900D5" w:rsidRPr="00BE23CB" w:rsidRDefault="004900D5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각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마사지법의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혈자리에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대한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내용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C3642B0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48A948FB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  <w:tr w:rsidR="004900D5" w:rsidRPr="00BE23CB" w14:paraId="51FC9AFB" w14:textId="77777777" w:rsidTr="004900D5">
        <w:trPr>
          <w:trHeight w:val="577"/>
        </w:trPr>
        <w:tc>
          <w:tcPr>
            <w:tcW w:w="2724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3DEDEB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4DD33A6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135AFE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296AD7F" w14:textId="77777777" w:rsidR="004900D5" w:rsidRPr="00BE23CB" w:rsidRDefault="004900D5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 xml:space="preserve">Finishing attitude and cleaning up </w:t>
            </w:r>
          </w:p>
          <w:p w14:paraId="598AB834" w14:textId="77777777" w:rsidR="004900D5" w:rsidRPr="00BE23CB" w:rsidRDefault="004900D5" w:rsidP="00BE23CB">
            <w:pPr>
              <w:wordWrap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>마사지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실기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후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sz w:val="22"/>
              </w:rPr>
              <w:t>정리</w:t>
            </w:r>
            <w:r w:rsidRPr="00BE23CB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39C97F47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2249F36" w14:textId="77777777" w:rsidR="004900D5" w:rsidRPr="00BE23CB" w:rsidRDefault="004900D5" w:rsidP="00BE23CB">
            <w:pPr>
              <w:widowControl/>
              <w:wordWrap/>
              <w:autoSpaceDE/>
              <w:autoSpaceDN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</w:tr>
    </w:tbl>
    <w:p w14:paraId="62D26A26" w14:textId="77777777" w:rsidR="004900D5" w:rsidRPr="00BE23CB" w:rsidRDefault="004900D5" w:rsidP="00BE23C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="Microsoft GothicNeo" w:hAnsi="Times New Roman" w:cs="Times New Roman"/>
          <w:sz w:val="22"/>
        </w:rPr>
      </w:pPr>
    </w:p>
    <w:p w14:paraId="5227E5A2" w14:textId="77777777" w:rsidR="00CF79CF" w:rsidRPr="00BE23CB" w:rsidRDefault="00CF79CF" w:rsidP="00BE23C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="Microsoft GothicNeo" w:hAnsi="Times New Roman" w:cs="Times New Roman"/>
          <w:sz w:val="22"/>
        </w:rPr>
      </w:pPr>
    </w:p>
    <w:p w14:paraId="4C5A32DE" w14:textId="77777777" w:rsidR="00CF79CF" w:rsidRDefault="00CF79CF" w:rsidP="00BE23C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="Microsoft GothicNeo" w:hAnsi="Times New Roman" w:cs="Times New Roman"/>
          <w:sz w:val="22"/>
        </w:rPr>
      </w:pPr>
    </w:p>
    <w:p w14:paraId="719B5A12" w14:textId="77777777" w:rsidR="00E877AB" w:rsidRPr="00BE23CB" w:rsidRDefault="00E877AB" w:rsidP="00BE23C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="Microsoft GothicNeo" w:hAnsi="Times New Roman" w:cs="Times New Roman"/>
          <w:sz w:val="22"/>
        </w:rPr>
      </w:pPr>
    </w:p>
    <w:p w14:paraId="2AC4F872" w14:textId="77777777" w:rsidR="00CF79CF" w:rsidRPr="00BE23CB" w:rsidRDefault="00CF79CF" w:rsidP="00BE23C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="Microsoft GothicNeo" w:hAnsi="Times New Roman" w:cs="Times New Roman"/>
          <w:sz w:val="22"/>
        </w:rPr>
      </w:pPr>
    </w:p>
    <w:p w14:paraId="6CED28C4" w14:textId="77777777" w:rsidR="00CF79CF" w:rsidRDefault="00CF79CF" w:rsidP="00BE23C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="Microsoft GothicNeo" w:hAnsi="Times New Roman" w:cs="Times New Roman"/>
          <w:sz w:val="22"/>
        </w:rPr>
      </w:pPr>
    </w:p>
    <w:p w14:paraId="6A4D2E71" w14:textId="77777777" w:rsidR="00E877AB" w:rsidRDefault="00E877AB" w:rsidP="00BE23C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="Microsoft GothicNeo" w:hAnsi="Times New Roman" w:cs="Times New Roman"/>
          <w:sz w:val="22"/>
        </w:rPr>
      </w:pPr>
    </w:p>
    <w:p w14:paraId="2778BD63" w14:textId="77777777" w:rsidR="00E877AB" w:rsidRDefault="00E877AB" w:rsidP="00BE23C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="Microsoft GothicNeo" w:hAnsi="Times New Roman" w:cs="Times New Roman"/>
          <w:sz w:val="22"/>
        </w:rPr>
      </w:pPr>
    </w:p>
    <w:p w14:paraId="2FB2C040" w14:textId="77777777" w:rsidR="00E877AB" w:rsidRDefault="00E877AB" w:rsidP="00BE23C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="Microsoft GothicNeo" w:hAnsi="Times New Roman" w:cs="Times New Roman"/>
          <w:sz w:val="22"/>
        </w:rPr>
      </w:pPr>
    </w:p>
    <w:p w14:paraId="6DFCE03B" w14:textId="77777777" w:rsidR="00E877AB" w:rsidRDefault="00E877AB" w:rsidP="00BE23C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="Microsoft GothicNeo" w:hAnsi="Times New Roman" w:cs="Times New Roman"/>
          <w:sz w:val="22"/>
        </w:rPr>
      </w:pPr>
    </w:p>
    <w:p w14:paraId="584FAEFC" w14:textId="77777777" w:rsidR="00E877AB" w:rsidRDefault="00E877AB" w:rsidP="00BE23C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="Microsoft GothicNeo" w:hAnsi="Times New Roman" w:cs="Times New Roman"/>
          <w:sz w:val="22"/>
        </w:rPr>
      </w:pPr>
    </w:p>
    <w:p w14:paraId="7D0BA089" w14:textId="77777777" w:rsidR="00E877AB" w:rsidRDefault="00E877AB" w:rsidP="00BE23C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="Microsoft GothicNeo" w:hAnsi="Times New Roman" w:cs="Times New Roman"/>
          <w:sz w:val="22"/>
        </w:rPr>
      </w:pPr>
    </w:p>
    <w:p w14:paraId="1545DACA" w14:textId="77777777" w:rsidR="00E877AB" w:rsidRDefault="00E877AB" w:rsidP="00BE23C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="Microsoft GothicNeo" w:hAnsi="Times New Roman" w:cs="Times New Roman"/>
          <w:sz w:val="22"/>
        </w:rPr>
      </w:pPr>
    </w:p>
    <w:p w14:paraId="4655AC3E" w14:textId="77777777" w:rsidR="00E877AB" w:rsidRDefault="00E877AB" w:rsidP="00BE23C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="Microsoft GothicNeo" w:hAnsi="Times New Roman" w:cs="Times New Roman"/>
          <w:sz w:val="22"/>
        </w:rPr>
      </w:pPr>
    </w:p>
    <w:p w14:paraId="060360E3" w14:textId="77777777" w:rsidR="00E877AB" w:rsidRDefault="00E877AB" w:rsidP="00BE23C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="Microsoft GothicNeo" w:hAnsi="Times New Roman" w:cs="Times New Roman"/>
          <w:sz w:val="22"/>
        </w:rPr>
      </w:pPr>
    </w:p>
    <w:p w14:paraId="4160E425" w14:textId="77777777" w:rsidR="00E877AB" w:rsidRDefault="00E877AB" w:rsidP="00BE23C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="Microsoft GothicNeo" w:hAnsi="Times New Roman" w:cs="Times New Roman"/>
          <w:sz w:val="22"/>
        </w:rPr>
      </w:pPr>
    </w:p>
    <w:p w14:paraId="24D234D7" w14:textId="77777777" w:rsidR="00E877AB" w:rsidRDefault="00E877AB" w:rsidP="00BE23C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="Microsoft GothicNeo" w:hAnsi="Times New Roman" w:cs="Times New Roman"/>
          <w:sz w:val="22"/>
        </w:rPr>
      </w:pPr>
    </w:p>
    <w:p w14:paraId="0C99E3B9" w14:textId="77777777" w:rsidR="00E877AB" w:rsidRDefault="00E877AB" w:rsidP="00BE23C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="Microsoft GothicNeo" w:hAnsi="Times New Roman" w:cs="Times New Roman"/>
          <w:sz w:val="22"/>
        </w:rPr>
      </w:pPr>
    </w:p>
    <w:p w14:paraId="5A08C28F" w14:textId="77777777" w:rsidR="00E877AB" w:rsidRDefault="00E877AB" w:rsidP="00BE23C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="Microsoft GothicNeo" w:hAnsi="Times New Roman" w:cs="Times New Roman"/>
          <w:sz w:val="22"/>
        </w:rPr>
      </w:pPr>
    </w:p>
    <w:p w14:paraId="771D27B1" w14:textId="77777777" w:rsidR="00E877AB" w:rsidRDefault="00E877AB" w:rsidP="00BE23C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="Microsoft GothicNeo" w:hAnsi="Times New Roman" w:cs="Times New Roman"/>
          <w:sz w:val="22"/>
        </w:rPr>
      </w:pPr>
    </w:p>
    <w:p w14:paraId="7BE04A17" w14:textId="77777777" w:rsidR="00E877AB" w:rsidRPr="00BE23CB" w:rsidRDefault="00E877AB" w:rsidP="00BE23C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="Microsoft GothicNeo" w:hAnsi="Times New Roman" w:cs="Times New Roman"/>
          <w:sz w:val="22"/>
        </w:rPr>
      </w:pPr>
    </w:p>
    <w:p w14:paraId="3874113C" w14:textId="77777777" w:rsidR="00CF79CF" w:rsidRPr="00BE23CB" w:rsidRDefault="00CF79CF" w:rsidP="00BE23C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="Microsoft GothicNeo" w:hAnsi="Times New Roman" w:cs="Times New Roman"/>
          <w:sz w:val="22"/>
        </w:rPr>
      </w:pPr>
    </w:p>
    <w:p w14:paraId="1064E596" w14:textId="77777777" w:rsidR="001057EF" w:rsidRPr="00BE23CB" w:rsidRDefault="001057EF" w:rsidP="00BE23C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="Microsoft GothicNeo" w:hAnsi="Times New Roman" w:cs="Times New Roman"/>
          <w:sz w:val="22"/>
        </w:rPr>
      </w:pPr>
    </w:p>
    <w:p w14:paraId="66A844FF" w14:textId="77777777" w:rsidR="001057EF" w:rsidRPr="00BE23CB" w:rsidRDefault="001057EF" w:rsidP="00BE23C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="Microsoft GothicNeo" w:hAnsi="Times New Roman" w:cs="Times New Roman"/>
          <w:sz w:val="22"/>
        </w:rPr>
      </w:pPr>
    </w:p>
    <w:p w14:paraId="5C9C5FFB" w14:textId="77777777" w:rsidR="00016F89" w:rsidRPr="00BE23CB" w:rsidRDefault="00016F89" w:rsidP="00BE23C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Times New Roman" w:eastAsia="Microsoft GothicNeo" w:hAnsi="Times New Roman" w:cs="Times New Roman"/>
          <w:sz w:val="22"/>
        </w:rPr>
      </w:pPr>
    </w:p>
    <w:p w14:paraId="13E66150" w14:textId="6E509723" w:rsidR="00016F89" w:rsidRPr="00BE23CB" w:rsidRDefault="00016F89" w:rsidP="00BE23CB">
      <w:pPr>
        <w:pStyle w:val="a3"/>
        <w:numPr>
          <w:ilvl w:val="1"/>
          <w:numId w:val="15"/>
        </w:numP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eastAsiaTheme="minorEastAsia" w:hAnsi="Times New Roman" w:cs="Times New Roman"/>
          <w:b/>
          <w:bCs/>
          <w:sz w:val="22"/>
        </w:rPr>
      </w:pPr>
      <w:r w:rsidRPr="00BE23CB">
        <w:rPr>
          <w:rFonts w:ascii="Times New Roman" w:eastAsiaTheme="minorEastAsia" w:hAnsi="Times New Roman" w:cs="Times New Roman"/>
          <w:b/>
          <w:bCs/>
          <w:sz w:val="22"/>
        </w:rPr>
        <w:lastRenderedPageBreak/>
        <w:t>Aromatherapy</w:t>
      </w:r>
    </w:p>
    <w:tbl>
      <w:tblPr>
        <w:tblOverlap w:val="never"/>
        <w:tblW w:w="10379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307"/>
        <w:gridCol w:w="1417"/>
        <w:gridCol w:w="2127"/>
        <w:gridCol w:w="1275"/>
        <w:gridCol w:w="2552"/>
        <w:gridCol w:w="850"/>
        <w:gridCol w:w="851"/>
      </w:tblGrid>
      <w:tr w:rsidR="00016F89" w:rsidRPr="00BE23CB" w14:paraId="0D2CA747" w14:textId="77777777" w:rsidTr="006457BE">
        <w:trPr>
          <w:trHeight w:val="1034"/>
          <w:tblHeader/>
        </w:trPr>
        <w:tc>
          <w:tcPr>
            <w:tcW w:w="272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082FF5EF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직무활용분야</w:t>
            </w:r>
          </w:p>
          <w:p w14:paraId="32FA8A52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Field</w:t>
            </w:r>
          </w:p>
        </w:tc>
        <w:tc>
          <w:tcPr>
            <w:tcW w:w="21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509943FB" w14:textId="77777777" w:rsidR="00016F89" w:rsidRPr="00BE23CB" w:rsidRDefault="00016F89" w:rsidP="00BE23CB">
            <w:pPr>
              <w:pStyle w:val="a4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반려동물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관리</w:t>
            </w:r>
          </w:p>
          <w:p w14:paraId="22D1C602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Companion Animal Care</w:t>
            </w:r>
          </w:p>
        </w:tc>
        <w:tc>
          <w:tcPr>
            <w:tcW w:w="12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64A5FBB0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자격명칭</w:t>
            </w:r>
          </w:p>
          <w:p w14:paraId="4EB57B49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Qualification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23476C06" w14:textId="77777777" w:rsidR="00016F89" w:rsidRPr="00BE23CB" w:rsidRDefault="00016F89" w:rsidP="00BE23CB">
            <w:pPr>
              <w:pStyle w:val="ab"/>
              <w:spacing w:line="240" w:lineRule="auto"/>
              <w:ind w:leftChars="100" w:left="640" w:right="-53" w:hangingChars="200" w:hanging="440"/>
              <w:jc w:val="left"/>
              <w:rPr>
                <w:rFonts w:ascii="Times New Roman" w:eastAsiaTheme="minorEastAsia" w:hAnsi="Times New Roman" w:cs="Times New Roman"/>
                <w:bCs/>
                <w:sz w:val="22"/>
                <w:szCs w:val="22"/>
                <w:lang w:eastAsia="ko-KR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  <w:szCs w:val="22"/>
                <w:lang w:eastAsia="ko-KR"/>
              </w:rPr>
              <w:t>반려동물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  <w:szCs w:val="22"/>
                <w:lang w:eastAsia="ko-KR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  <w:szCs w:val="22"/>
                <w:lang w:eastAsia="ko-KR"/>
              </w:rPr>
              <w:t>관리사</w:t>
            </w:r>
          </w:p>
          <w:p w14:paraId="0607E71E" w14:textId="77777777" w:rsidR="00016F89" w:rsidRPr="00BE23CB" w:rsidRDefault="00016F89" w:rsidP="00BE23CB">
            <w:pPr>
              <w:pStyle w:val="ab"/>
              <w:spacing w:line="240" w:lineRule="auto"/>
              <w:ind w:leftChars="100" w:left="640" w:right="-53" w:hangingChars="200" w:hanging="440"/>
              <w:jc w:val="left"/>
              <w:rPr>
                <w:rFonts w:ascii="Times New Roman" w:eastAsiaTheme="minorEastAsia" w:hAnsi="Times New Roman" w:cs="Times New Roman"/>
                <w:bCs/>
                <w:sz w:val="22"/>
                <w:szCs w:val="22"/>
                <w:lang w:eastAsia="ko-KR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  <w:szCs w:val="22"/>
                <w:lang w:eastAsia="ko-KR"/>
              </w:rPr>
              <w:t xml:space="preserve"> Companion Animal Care Manager</w:t>
            </w:r>
          </w:p>
        </w:tc>
        <w:tc>
          <w:tcPr>
            <w:tcW w:w="8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783A2191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적용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기간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Valid date</w:t>
            </w:r>
          </w:p>
        </w:tc>
        <w:tc>
          <w:tcPr>
            <w:tcW w:w="8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6926B64D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2024</w:t>
            </w:r>
          </w:p>
        </w:tc>
      </w:tr>
      <w:tr w:rsidR="00016F89" w:rsidRPr="00BE23CB" w14:paraId="70B5D032" w14:textId="77777777" w:rsidTr="006457BE">
        <w:trPr>
          <w:trHeight w:val="360"/>
          <w:tblHeader/>
        </w:trPr>
        <w:tc>
          <w:tcPr>
            <w:tcW w:w="272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051A1993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시험방법</w:t>
            </w:r>
          </w:p>
          <w:p w14:paraId="5553DA84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Exam type</w:t>
            </w:r>
          </w:p>
        </w:tc>
        <w:tc>
          <w:tcPr>
            <w:tcW w:w="21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0CF2EA0D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주관식</w:t>
            </w:r>
          </w:p>
          <w:p w14:paraId="5E099E02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Short Answer</w:t>
            </w:r>
          </w:p>
        </w:tc>
        <w:tc>
          <w:tcPr>
            <w:tcW w:w="127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31FF8FCA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문항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수</w:t>
            </w:r>
          </w:p>
          <w:p w14:paraId="343C02CA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No. of Ques.</w:t>
            </w:r>
          </w:p>
        </w:tc>
        <w:tc>
          <w:tcPr>
            <w:tcW w:w="25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7D43C104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20</w:t>
            </w:r>
          </w:p>
        </w:tc>
        <w:tc>
          <w:tcPr>
            <w:tcW w:w="8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2B50BB27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시험시간</w:t>
            </w:r>
          </w:p>
          <w:p w14:paraId="53289505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Exam hour</w:t>
            </w:r>
          </w:p>
        </w:tc>
        <w:tc>
          <w:tcPr>
            <w:tcW w:w="8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56E9B017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60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분</w:t>
            </w:r>
          </w:p>
          <w:p w14:paraId="5E1542F0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60 minutes</w:t>
            </w:r>
          </w:p>
        </w:tc>
      </w:tr>
      <w:tr w:rsidR="00016F89" w:rsidRPr="00BE23CB" w14:paraId="15688301" w14:textId="77777777" w:rsidTr="006457BE">
        <w:trPr>
          <w:trHeight w:val="360"/>
          <w:tblHeader/>
        </w:trPr>
        <w:tc>
          <w:tcPr>
            <w:tcW w:w="130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0A00F44C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분야</w:t>
            </w:r>
          </w:p>
          <w:p w14:paraId="61A8AAE6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Sector</w:t>
            </w:r>
          </w:p>
        </w:tc>
        <w:tc>
          <w:tcPr>
            <w:tcW w:w="1417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1EB1289A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대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항목</w:t>
            </w:r>
          </w:p>
          <w:p w14:paraId="0D6F56C4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Title</w:t>
            </w:r>
          </w:p>
        </w:tc>
        <w:tc>
          <w:tcPr>
            <w:tcW w:w="212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0360673C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중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항목</w:t>
            </w:r>
          </w:p>
          <w:p w14:paraId="24652DF5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Subtitle</w:t>
            </w:r>
          </w:p>
        </w:tc>
        <w:tc>
          <w:tcPr>
            <w:tcW w:w="3827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58A0DC94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세부항목</w:t>
            </w:r>
          </w:p>
          <w:p w14:paraId="2E3B0C08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Detail</w:t>
            </w:r>
          </w:p>
        </w:tc>
        <w:tc>
          <w:tcPr>
            <w:tcW w:w="8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2A4968D2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문항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수</w:t>
            </w:r>
          </w:p>
          <w:p w14:paraId="5D4718EE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No. of Ques.</w:t>
            </w:r>
          </w:p>
        </w:tc>
        <w:tc>
          <w:tcPr>
            <w:tcW w:w="85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0B9437BC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비율</w:t>
            </w:r>
          </w:p>
          <w:p w14:paraId="502ACF88" w14:textId="77777777" w:rsidR="00016F89" w:rsidRPr="00BE23CB" w:rsidRDefault="00016F89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Distribution</w:t>
            </w:r>
          </w:p>
        </w:tc>
      </w:tr>
      <w:tr w:rsidR="00016F89" w:rsidRPr="00BE23CB" w14:paraId="2E159E61" w14:textId="77777777" w:rsidTr="006457BE">
        <w:trPr>
          <w:trHeight w:val="157"/>
        </w:trPr>
        <w:tc>
          <w:tcPr>
            <w:tcW w:w="1307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4" w:space="0" w:color="auto"/>
            </w:tcBorders>
            <w:vAlign w:val="center"/>
          </w:tcPr>
          <w:p w14:paraId="657674BC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 w:val="restart"/>
            <w:tcBorders>
              <w:top w:val="single" w:sz="7" w:space="0" w:color="000000"/>
              <w:left w:val="single" w:sz="4" w:space="0" w:color="auto"/>
              <w:right w:val="single" w:sz="7" w:space="0" w:color="000000"/>
            </w:tcBorders>
            <w:vAlign w:val="center"/>
          </w:tcPr>
          <w:p w14:paraId="0C69330E" w14:textId="77777777" w:rsidR="00016F89" w:rsidRPr="00BE23CB" w:rsidRDefault="00016F89" w:rsidP="00BE23CB">
            <w:pPr>
              <w:pStyle w:val="a3"/>
              <w:wordWrap/>
              <w:spacing w:line="240" w:lineRule="auto"/>
              <w:ind w:left="440" w:hangingChars="200" w:hanging="440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  <w:shd w:val="clear" w:color="000000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  <w:shd w:val="clear" w:color="000000" w:fill="auto"/>
              </w:rPr>
              <w:t xml:space="preserve">Pet Aromatherapy </w:t>
            </w:r>
          </w:p>
          <w:p w14:paraId="3AD862FF" w14:textId="77777777" w:rsidR="00016F89" w:rsidRPr="00BE23CB" w:rsidRDefault="00016F89" w:rsidP="00BE23CB">
            <w:pPr>
              <w:pStyle w:val="a3"/>
              <w:wordWrap/>
              <w:spacing w:line="240" w:lineRule="auto"/>
              <w:ind w:left="440" w:hangingChars="200" w:hanging="440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  <w:shd w:val="clear" w:color="000000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  <w:shd w:val="clear" w:color="000000" w:fill="auto"/>
              </w:rPr>
              <w:t>반려동물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  <w:shd w:val="clear" w:color="000000" w:fill="auto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  <w:shd w:val="clear" w:color="000000" w:fill="auto"/>
              </w:rPr>
              <w:t>아로마테라피</w:t>
            </w:r>
          </w:p>
        </w:tc>
        <w:tc>
          <w:tcPr>
            <w:tcW w:w="2127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1A5AB259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History of Aromatherapy </w:t>
            </w:r>
          </w:p>
          <w:p w14:paraId="2478AE6A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아로마테라피의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역사</w:t>
            </w:r>
          </w:p>
        </w:tc>
        <w:tc>
          <w:tcPr>
            <w:tcW w:w="3827" w:type="dxa"/>
            <w:gridSpan w:val="2"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  <w:vAlign w:val="center"/>
          </w:tcPr>
          <w:p w14:paraId="44C7E72F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Origin of Aromatherapy</w:t>
            </w:r>
          </w:p>
          <w:p w14:paraId="43FCC546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아로마테라피의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기원</w:t>
            </w:r>
          </w:p>
        </w:tc>
        <w:tc>
          <w:tcPr>
            <w:tcW w:w="850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5328E80B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1</w:t>
            </w:r>
          </w:p>
        </w:tc>
        <w:tc>
          <w:tcPr>
            <w:tcW w:w="851" w:type="dxa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635AD120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5.0</w:t>
            </w:r>
          </w:p>
        </w:tc>
      </w:tr>
      <w:tr w:rsidR="00016F89" w:rsidRPr="00BE23CB" w14:paraId="73C02F1B" w14:textId="77777777" w:rsidTr="006457BE">
        <w:trPr>
          <w:trHeight w:val="202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</w:tcPr>
          <w:p w14:paraId="0E69BC58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  <w:vAlign w:val="center"/>
          </w:tcPr>
          <w:p w14:paraId="096B2BED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2127" w:type="dxa"/>
            <w:tcBorders>
              <w:top w:val="single" w:sz="3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6F80E029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Definition of Aromatherapy</w:t>
            </w:r>
          </w:p>
          <w:p w14:paraId="3E248685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아로마테라피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정의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1A497F73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color w:val="000000" w:themeColor="text1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color w:val="000000" w:themeColor="text1"/>
                <w:sz w:val="22"/>
              </w:rPr>
              <w:t>Definition and Concept</w:t>
            </w:r>
          </w:p>
          <w:p w14:paraId="10AB1E2B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color w:val="000000" w:themeColor="text1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color w:val="000000" w:themeColor="text1"/>
                <w:sz w:val="22"/>
              </w:rPr>
              <w:t>정의</w:t>
            </w:r>
            <w:r w:rsidRPr="00BE23CB">
              <w:rPr>
                <w:rFonts w:ascii="Times New Roman" w:eastAsiaTheme="minorEastAsia" w:hAnsi="Times New Roman" w:cs="Times New Roman"/>
                <w:bCs/>
                <w:color w:val="000000" w:themeColor="text1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color w:val="000000" w:themeColor="text1"/>
                <w:sz w:val="22"/>
              </w:rPr>
              <w:t>및</w:t>
            </w:r>
            <w:r w:rsidRPr="00BE23CB">
              <w:rPr>
                <w:rFonts w:ascii="Times New Roman" w:eastAsiaTheme="minorEastAsia" w:hAnsi="Times New Roman" w:cs="Times New Roman"/>
                <w:bCs/>
                <w:color w:val="000000" w:themeColor="text1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color w:val="000000" w:themeColor="text1"/>
                <w:sz w:val="22"/>
              </w:rPr>
              <w:t>개념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0FB124BA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19DAA387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5.0</w:t>
            </w:r>
          </w:p>
        </w:tc>
      </w:tr>
      <w:tr w:rsidR="00016F89" w:rsidRPr="00BE23CB" w14:paraId="2463FB80" w14:textId="77777777" w:rsidTr="006457BE">
        <w:trPr>
          <w:trHeight w:val="689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2EDC2070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  <w:vAlign w:val="center"/>
          </w:tcPr>
          <w:p w14:paraId="4DD52574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2127" w:type="dxa"/>
            <w:tcBorders>
              <w:top w:val="single" w:sz="3" w:space="0" w:color="000000"/>
              <w:left w:val="single" w:sz="7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50AB8E6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Process of Producing Essential Oils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br/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에센셜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오일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생성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과정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ab/>
            </w:r>
          </w:p>
        </w:tc>
        <w:tc>
          <w:tcPr>
            <w:tcW w:w="3827" w:type="dxa"/>
            <w:gridSpan w:val="2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0763F64C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Major Extraction Methods</w:t>
            </w:r>
          </w:p>
          <w:p w14:paraId="20EC7191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주요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추출법</w:t>
            </w:r>
          </w:p>
        </w:tc>
        <w:tc>
          <w:tcPr>
            <w:tcW w:w="850" w:type="dxa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29CD84BE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2</w:t>
            </w:r>
          </w:p>
        </w:tc>
        <w:tc>
          <w:tcPr>
            <w:tcW w:w="851" w:type="dxa"/>
            <w:tcBorders>
              <w:top w:val="single" w:sz="3" w:space="0" w:color="000000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4C6A4849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10.</w:t>
            </w:r>
          </w:p>
        </w:tc>
      </w:tr>
      <w:tr w:rsidR="00016F89" w:rsidRPr="00BE23CB" w14:paraId="0C85BD9A" w14:textId="77777777" w:rsidTr="006457BE">
        <w:trPr>
          <w:trHeight w:val="529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2AB43551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  <w:vAlign w:val="center"/>
          </w:tcPr>
          <w:p w14:paraId="5E6E39C4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7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5AB1022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Pet’s Sense of Smell</w:t>
            </w:r>
          </w:p>
          <w:p w14:paraId="4E96D2D3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반려동물의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후각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0B22C6C4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Relationship between Smell and Hormones</w:t>
            </w:r>
          </w:p>
          <w:p w14:paraId="50300613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후각과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호르몬의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관계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5D65DB92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27A5539F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10.</w:t>
            </w:r>
          </w:p>
        </w:tc>
      </w:tr>
      <w:tr w:rsidR="00016F89" w:rsidRPr="00BE23CB" w14:paraId="71145E88" w14:textId="77777777" w:rsidTr="006457BE">
        <w:trPr>
          <w:trHeight w:val="734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01C77153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3" w:space="0" w:color="000000"/>
            </w:tcBorders>
            <w:vAlign w:val="center"/>
          </w:tcPr>
          <w:p w14:paraId="5B532F5A" w14:textId="77777777" w:rsidR="00016F89" w:rsidRPr="00BE23CB" w:rsidRDefault="00016F89" w:rsidP="00BE23CB">
            <w:pPr>
              <w:widowControl/>
              <w:wordWrap/>
              <w:autoSpaceDE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bCs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kern w:val="0"/>
                <w:sz w:val="22"/>
              </w:rPr>
              <w:t>Understanding Essential Oils</w:t>
            </w:r>
          </w:p>
          <w:p w14:paraId="214C845D" w14:textId="77777777" w:rsidR="00016F89" w:rsidRPr="00BE23CB" w:rsidRDefault="00016F89" w:rsidP="00BE23CB">
            <w:pPr>
              <w:widowControl/>
              <w:wordWrap/>
              <w:autoSpaceDE/>
              <w:spacing w:after="0" w:line="240" w:lineRule="auto"/>
              <w:contextualSpacing/>
              <w:jc w:val="left"/>
              <w:rPr>
                <w:rFonts w:ascii="Times New Roman" w:hAnsi="Times New Roman" w:cs="Times New Roman"/>
                <w:bCs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bCs/>
                <w:kern w:val="0"/>
                <w:sz w:val="22"/>
              </w:rPr>
              <w:t>에센셜</w:t>
            </w:r>
            <w:r w:rsidRPr="00BE23CB">
              <w:rPr>
                <w:rFonts w:ascii="Times New Roman" w:hAnsi="Times New Roman" w:cs="Times New Roman"/>
                <w:bCs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kern w:val="0"/>
                <w:sz w:val="22"/>
              </w:rPr>
              <w:t>오일</w:t>
            </w:r>
            <w:r w:rsidRPr="00BE23CB">
              <w:rPr>
                <w:rFonts w:ascii="Times New Roman" w:hAnsi="Times New Roman" w:cs="Times New Roman"/>
                <w:bCs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bCs/>
                <w:kern w:val="0"/>
                <w:sz w:val="22"/>
              </w:rPr>
              <w:t>이해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F7EA726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Main Ingredients and Characteristics</w:t>
            </w:r>
          </w:p>
          <w:p w14:paraId="08DF1B99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주요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성분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및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특징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7232784C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Aldehydes, Phenols, etc.</w:t>
            </w:r>
          </w:p>
          <w:p w14:paraId="153DF2E6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알데하이드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,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페놀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049C1BA1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73DC9A32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10.</w:t>
            </w:r>
          </w:p>
        </w:tc>
      </w:tr>
      <w:tr w:rsidR="00016F89" w:rsidRPr="00BE23CB" w14:paraId="42C910B9" w14:textId="77777777" w:rsidTr="006457BE">
        <w:trPr>
          <w:trHeight w:val="467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357B76AD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vAlign w:val="center"/>
          </w:tcPr>
          <w:p w14:paraId="5C849AA5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Pets and Environment</w:t>
            </w:r>
          </w:p>
          <w:p w14:paraId="662D96F0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반려동물과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환경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E045DB6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Environmental Changes &amp; Risks</w:t>
            </w:r>
          </w:p>
          <w:p w14:paraId="088BF7DF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환경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변화와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위험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요소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7CB0D716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Example of Harmful Environmental Substances</w:t>
            </w:r>
          </w:p>
          <w:p w14:paraId="27386639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유해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환경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물질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예시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39B65CAB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240DDC4C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10.</w:t>
            </w:r>
          </w:p>
        </w:tc>
      </w:tr>
      <w:tr w:rsidR="00016F89" w:rsidRPr="00BE23CB" w14:paraId="7FE1082D" w14:textId="77777777" w:rsidTr="006457BE">
        <w:trPr>
          <w:trHeight w:val="533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36935D21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vAlign w:val="center"/>
          </w:tcPr>
          <w:p w14:paraId="4E687F3F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Pet Aromatherapy and Psychology</w:t>
            </w:r>
          </w:p>
          <w:p w14:paraId="19E67FF0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펫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아로마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심리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C6CAD1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Nervous System &amp; Psychology</w:t>
            </w:r>
          </w:p>
          <w:p w14:paraId="775F8957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심리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및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신경계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2724D182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Difference between Sympathetic &amp; Parasympathetic Nerves</w:t>
            </w:r>
          </w:p>
          <w:p w14:paraId="4A86284A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교감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/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부교감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신경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차이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17C48457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6915AED5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10.</w:t>
            </w:r>
          </w:p>
        </w:tc>
      </w:tr>
      <w:tr w:rsidR="00016F89" w:rsidRPr="00BE23CB" w14:paraId="70C03596" w14:textId="77777777" w:rsidTr="006457BE">
        <w:trPr>
          <w:trHeight w:val="798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7703AEA4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vAlign w:val="center"/>
          </w:tcPr>
          <w:p w14:paraId="634FB300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Organic Chemistry in Aromatherapy</w:t>
            </w:r>
          </w:p>
          <w:p w14:paraId="0392F6B9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아로마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lastRenderedPageBreak/>
              <w:t>유기화학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0FC404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lastRenderedPageBreak/>
              <w:t>Key Organic Compounds</w:t>
            </w:r>
          </w:p>
          <w:p w14:paraId="4FDF98C1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주요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유기화합물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4FF41302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Names of Major Compounds</w:t>
            </w:r>
          </w:p>
          <w:p w14:paraId="618A06F8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대표적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화합물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명칭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073A50BB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6337DA57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10.</w:t>
            </w:r>
          </w:p>
        </w:tc>
      </w:tr>
      <w:tr w:rsidR="00016F89" w:rsidRPr="00BE23CB" w14:paraId="72E339F8" w14:textId="77777777" w:rsidTr="006457BE">
        <w:trPr>
          <w:trHeight w:val="14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18D4B09C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3" w:space="0" w:color="000000"/>
            </w:tcBorders>
            <w:vAlign w:val="center"/>
          </w:tcPr>
          <w:p w14:paraId="3288008D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Skin Health</w:t>
            </w:r>
          </w:p>
          <w:p w14:paraId="2689FDB0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피부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건강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6D601F6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Understanding Pet’s Skin Structure</w:t>
            </w:r>
          </w:p>
          <w:p w14:paraId="2B15F69C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반려동물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피부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구조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04A29A03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Differences in Dog and Cat Skin</w:t>
            </w:r>
          </w:p>
          <w:p w14:paraId="6CFB28AC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개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,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고양이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피부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차이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7A54488A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0E6FD24B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10.</w:t>
            </w:r>
          </w:p>
        </w:tc>
      </w:tr>
      <w:tr w:rsidR="00016F89" w:rsidRPr="00BE23CB" w14:paraId="3796E1D6" w14:textId="77777777" w:rsidTr="006457BE">
        <w:trPr>
          <w:trHeight w:val="389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1233DE2D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3" w:space="0" w:color="000000"/>
            </w:tcBorders>
            <w:vAlign w:val="center"/>
          </w:tcPr>
          <w:p w14:paraId="6ADF1A38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Aromatherapy and Metabolism</w:t>
            </w:r>
          </w:p>
          <w:p w14:paraId="0BFDC730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아로마와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대사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1CF4532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Liver &amp; Kidney Metabolism</w:t>
            </w:r>
          </w:p>
          <w:p w14:paraId="279E50F4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반려동물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간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·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신장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대사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7F94668C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Characteristics of Cat Metabolism</w:t>
            </w:r>
          </w:p>
          <w:p w14:paraId="7B2EF4C1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고양이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대사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특징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53707F88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1DD96225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10.</w:t>
            </w:r>
          </w:p>
        </w:tc>
      </w:tr>
      <w:tr w:rsidR="00016F89" w:rsidRPr="00BE23CB" w14:paraId="5AD573B2" w14:textId="77777777" w:rsidTr="006457BE">
        <w:trPr>
          <w:trHeight w:val="360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326291A8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3" w:space="0" w:color="000000"/>
            </w:tcBorders>
            <w:vAlign w:val="center"/>
          </w:tcPr>
          <w:p w14:paraId="0A7A9561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Blending and Application</w:t>
            </w:r>
          </w:p>
          <w:p w14:paraId="1BC15852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블렌딩과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적용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661076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Psychological &amp; Skin Blending</w:t>
            </w:r>
          </w:p>
          <w:p w14:paraId="5D92746E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심리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및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피부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블렌딩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56897993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Applications for Pets</w:t>
            </w:r>
          </w:p>
          <w:p w14:paraId="7309DF88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left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반려동물별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적용법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5CD14A28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6416D425" w14:textId="77777777" w:rsidR="00016F89" w:rsidRPr="00BE23CB" w:rsidRDefault="00016F89" w:rsidP="00BE23CB">
            <w:pPr>
              <w:pStyle w:val="a3"/>
              <w:wordWrap/>
              <w:spacing w:line="240" w:lineRule="auto"/>
              <w:contextualSpacing/>
              <w:jc w:val="center"/>
              <w:rPr>
                <w:rFonts w:ascii="Times New Roman" w:eastAsiaTheme="minorEastAsia" w:hAnsi="Times New Roman" w:cs="Times New Roman"/>
                <w:bCs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10.</w:t>
            </w:r>
          </w:p>
        </w:tc>
      </w:tr>
    </w:tbl>
    <w:p w14:paraId="49C44EDA" w14:textId="77777777" w:rsidR="00016F89" w:rsidRPr="00BE23CB" w:rsidRDefault="00016F89" w:rsidP="00BE23CB">
      <w:pPr>
        <w:pStyle w:val="Normal1"/>
        <w:pBdr>
          <w:top w:val="none" w:sz="2" w:space="31" w:color="000000"/>
        </w:pBdr>
        <w:wordWrap/>
        <w:rPr>
          <w:rFonts w:ascii="Times New Roman" w:hAnsi="Times New Roman" w:cs="Times New Roman"/>
          <w:b/>
        </w:rPr>
      </w:pPr>
    </w:p>
    <w:p w14:paraId="47E0916F" w14:textId="77777777" w:rsidR="006B4BD4" w:rsidRPr="00BE23CB" w:rsidRDefault="006B4BD4" w:rsidP="00BE23CB">
      <w:pPr>
        <w:pStyle w:val="Normal1"/>
        <w:pBdr>
          <w:top w:val="none" w:sz="2" w:space="31" w:color="000000"/>
        </w:pBdr>
        <w:wordWrap/>
        <w:rPr>
          <w:rFonts w:ascii="Times New Roman" w:hAnsi="Times New Roman" w:cs="Times New Roman"/>
          <w:b/>
        </w:rPr>
      </w:pPr>
    </w:p>
    <w:p w14:paraId="400E50BB" w14:textId="77777777" w:rsidR="006B4BD4" w:rsidRPr="00BE23CB" w:rsidRDefault="006B4BD4" w:rsidP="00BE23CB">
      <w:pPr>
        <w:pStyle w:val="Normal1"/>
        <w:pBdr>
          <w:top w:val="none" w:sz="2" w:space="31" w:color="000000"/>
        </w:pBdr>
        <w:wordWrap/>
        <w:rPr>
          <w:rFonts w:ascii="Times New Roman" w:hAnsi="Times New Roman" w:cs="Times New Roman"/>
          <w:b/>
        </w:rPr>
      </w:pPr>
    </w:p>
    <w:p w14:paraId="14B28464" w14:textId="77777777" w:rsidR="006B4BD4" w:rsidRPr="00BE23CB" w:rsidRDefault="006B4BD4" w:rsidP="00BE23CB">
      <w:pPr>
        <w:pStyle w:val="Normal1"/>
        <w:pBdr>
          <w:top w:val="none" w:sz="2" w:space="31" w:color="000000"/>
        </w:pBdr>
        <w:wordWrap/>
        <w:rPr>
          <w:rFonts w:ascii="Times New Roman" w:hAnsi="Times New Roman" w:cs="Times New Roman"/>
          <w:b/>
        </w:rPr>
      </w:pPr>
    </w:p>
    <w:p w14:paraId="1A41B9D0" w14:textId="77777777" w:rsidR="006B4BD4" w:rsidRPr="00BE23CB" w:rsidRDefault="006B4BD4" w:rsidP="00BE23CB">
      <w:pPr>
        <w:pStyle w:val="Normal1"/>
        <w:pBdr>
          <w:top w:val="none" w:sz="2" w:space="31" w:color="000000"/>
        </w:pBdr>
        <w:wordWrap/>
        <w:rPr>
          <w:rFonts w:ascii="Times New Roman" w:hAnsi="Times New Roman" w:cs="Times New Roman"/>
          <w:b/>
        </w:rPr>
      </w:pPr>
    </w:p>
    <w:p w14:paraId="2BA2E321" w14:textId="77777777" w:rsidR="006B4BD4" w:rsidRPr="00BE23CB" w:rsidRDefault="006B4BD4" w:rsidP="00BE23CB">
      <w:pPr>
        <w:pStyle w:val="Normal1"/>
        <w:pBdr>
          <w:top w:val="none" w:sz="2" w:space="31" w:color="000000"/>
        </w:pBdr>
        <w:wordWrap/>
        <w:rPr>
          <w:rFonts w:ascii="Times New Roman" w:hAnsi="Times New Roman" w:cs="Times New Roman"/>
          <w:b/>
        </w:rPr>
      </w:pPr>
    </w:p>
    <w:p w14:paraId="7246FE77" w14:textId="77777777" w:rsidR="006B4BD4" w:rsidRPr="00BE23CB" w:rsidRDefault="006B4BD4" w:rsidP="00BE23CB">
      <w:pPr>
        <w:pStyle w:val="Normal1"/>
        <w:pBdr>
          <w:top w:val="none" w:sz="2" w:space="31" w:color="000000"/>
        </w:pBdr>
        <w:wordWrap/>
        <w:rPr>
          <w:rFonts w:ascii="Times New Roman" w:hAnsi="Times New Roman" w:cs="Times New Roman"/>
          <w:b/>
        </w:rPr>
      </w:pPr>
    </w:p>
    <w:p w14:paraId="2E49420A" w14:textId="77777777" w:rsidR="006B4BD4" w:rsidRPr="00BE23CB" w:rsidRDefault="006B4BD4" w:rsidP="00BE23CB">
      <w:pPr>
        <w:pStyle w:val="Normal1"/>
        <w:pBdr>
          <w:top w:val="none" w:sz="2" w:space="31" w:color="000000"/>
        </w:pBdr>
        <w:wordWrap/>
        <w:rPr>
          <w:rFonts w:ascii="Times New Roman" w:hAnsi="Times New Roman" w:cs="Times New Roman"/>
          <w:b/>
        </w:rPr>
      </w:pPr>
    </w:p>
    <w:p w14:paraId="37D36848" w14:textId="77777777" w:rsidR="006B4BD4" w:rsidRPr="00BE23CB" w:rsidRDefault="006B4BD4" w:rsidP="00BE23CB">
      <w:pPr>
        <w:pStyle w:val="Normal1"/>
        <w:pBdr>
          <w:top w:val="none" w:sz="2" w:space="31" w:color="000000"/>
        </w:pBdr>
        <w:wordWrap/>
        <w:rPr>
          <w:rFonts w:ascii="Times New Roman" w:hAnsi="Times New Roman" w:cs="Times New Roman"/>
          <w:b/>
        </w:rPr>
      </w:pPr>
    </w:p>
    <w:p w14:paraId="7538CD62" w14:textId="77777777" w:rsidR="006B4BD4" w:rsidRPr="00BE23CB" w:rsidRDefault="006B4BD4" w:rsidP="00BE23CB">
      <w:pPr>
        <w:pStyle w:val="Normal1"/>
        <w:pBdr>
          <w:top w:val="none" w:sz="2" w:space="31" w:color="000000"/>
        </w:pBdr>
        <w:wordWrap/>
        <w:rPr>
          <w:rFonts w:ascii="Times New Roman" w:hAnsi="Times New Roman" w:cs="Times New Roman"/>
          <w:b/>
        </w:rPr>
      </w:pPr>
    </w:p>
    <w:p w14:paraId="7C5CD632" w14:textId="77777777" w:rsidR="006B4BD4" w:rsidRPr="00BE23CB" w:rsidRDefault="006B4BD4" w:rsidP="00BE23CB">
      <w:pPr>
        <w:pStyle w:val="Normal1"/>
        <w:pBdr>
          <w:top w:val="none" w:sz="2" w:space="31" w:color="000000"/>
        </w:pBdr>
        <w:wordWrap/>
        <w:rPr>
          <w:rFonts w:ascii="Times New Roman" w:hAnsi="Times New Roman" w:cs="Times New Roman"/>
          <w:b/>
        </w:rPr>
      </w:pPr>
    </w:p>
    <w:p w14:paraId="56EBBF68" w14:textId="77777777" w:rsidR="006B4BD4" w:rsidRPr="00BE23CB" w:rsidRDefault="006B4BD4" w:rsidP="00BE23CB">
      <w:pPr>
        <w:pStyle w:val="Normal1"/>
        <w:pBdr>
          <w:top w:val="none" w:sz="2" w:space="31" w:color="000000"/>
        </w:pBdr>
        <w:wordWrap/>
        <w:rPr>
          <w:rFonts w:ascii="Times New Roman" w:hAnsi="Times New Roman" w:cs="Times New Roman"/>
          <w:b/>
        </w:rPr>
      </w:pPr>
    </w:p>
    <w:p w14:paraId="7A9E7D74" w14:textId="77777777" w:rsidR="006B4BD4" w:rsidRPr="00BE23CB" w:rsidRDefault="006B4BD4" w:rsidP="00BE23CB">
      <w:pPr>
        <w:pStyle w:val="Normal1"/>
        <w:pBdr>
          <w:top w:val="none" w:sz="2" w:space="31" w:color="000000"/>
        </w:pBdr>
        <w:wordWrap/>
        <w:rPr>
          <w:rFonts w:ascii="Times New Roman" w:hAnsi="Times New Roman" w:cs="Times New Roman"/>
          <w:b/>
        </w:rPr>
      </w:pPr>
    </w:p>
    <w:p w14:paraId="28760A33" w14:textId="77777777" w:rsidR="006B4BD4" w:rsidRDefault="006B4BD4" w:rsidP="00BE23CB">
      <w:pPr>
        <w:pStyle w:val="Normal1"/>
        <w:pBdr>
          <w:top w:val="none" w:sz="2" w:space="31" w:color="000000"/>
        </w:pBdr>
        <w:wordWrap/>
        <w:rPr>
          <w:rFonts w:ascii="Times New Roman" w:hAnsi="Times New Roman" w:cs="Times New Roman"/>
          <w:b/>
        </w:rPr>
      </w:pPr>
    </w:p>
    <w:p w14:paraId="4AA6ED88" w14:textId="77777777" w:rsidR="00E877AB" w:rsidRDefault="00E877AB" w:rsidP="00BE23CB">
      <w:pPr>
        <w:pStyle w:val="Normal1"/>
        <w:pBdr>
          <w:top w:val="none" w:sz="2" w:space="31" w:color="000000"/>
        </w:pBdr>
        <w:wordWrap/>
        <w:rPr>
          <w:rFonts w:ascii="Times New Roman" w:hAnsi="Times New Roman" w:cs="Times New Roman"/>
          <w:b/>
        </w:rPr>
      </w:pPr>
    </w:p>
    <w:p w14:paraId="12B73DC4" w14:textId="77777777" w:rsidR="00E877AB" w:rsidRDefault="00E877AB" w:rsidP="00BE23CB">
      <w:pPr>
        <w:pStyle w:val="Normal1"/>
        <w:pBdr>
          <w:top w:val="none" w:sz="2" w:space="31" w:color="000000"/>
        </w:pBdr>
        <w:wordWrap/>
        <w:rPr>
          <w:rFonts w:ascii="Times New Roman" w:hAnsi="Times New Roman" w:cs="Times New Roman"/>
          <w:b/>
        </w:rPr>
      </w:pPr>
    </w:p>
    <w:p w14:paraId="38F1721F" w14:textId="77777777" w:rsidR="00E877AB" w:rsidRDefault="00E877AB" w:rsidP="00BE23CB">
      <w:pPr>
        <w:pStyle w:val="Normal1"/>
        <w:pBdr>
          <w:top w:val="none" w:sz="2" w:space="31" w:color="000000"/>
        </w:pBdr>
        <w:wordWrap/>
        <w:rPr>
          <w:rFonts w:ascii="Times New Roman" w:hAnsi="Times New Roman" w:cs="Times New Roman"/>
          <w:b/>
        </w:rPr>
      </w:pPr>
    </w:p>
    <w:p w14:paraId="0CB37B39" w14:textId="77777777" w:rsidR="00E877AB" w:rsidRDefault="00E877AB" w:rsidP="00BE23CB">
      <w:pPr>
        <w:pStyle w:val="Normal1"/>
        <w:pBdr>
          <w:top w:val="none" w:sz="2" w:space="31" w:color="000000"/>
        </w:pBdr>
        <w:wordWrap/>
        <w:rPr>
          <w:rFonts w:ascii="Times New Roman" w:hAnsi="Times New Roman" w:cs="Times New Roman"/>
          <w:b/>
        </w:rPr>
      </w:pPr>
    </w:p>
    <w:p w14:paraId="5C23CE6E" w14:textId="77777777" w:rsidR="00E877AB" w:rsidRDefault="00E877AB" w:rsidP="00BE23CB">
      <w:pPr>
        <w:pStyle w:val="Normal1"/>
        <w:pBdr>
          <w:top w:val="none" w:sz="2" w:space="31" w:color="000000"/>
        </w:pBdr>
        <w:wordWrap/>
        <w:rPr>
          <w:rFonts w:ascii="Times New Roman" w:hAnsi="Times New Roman" w:cs="Times New Roman"/>
          <w:b/>
        </w:rPr>
      </w:pPr>
    </w:p>
    <w:p w14:paraId="4A8CD329" w14:textId="77777777" w:rsidR="00E877AB" w:rsidRDefault="00E877AB" w:rsidP="00BE23CB">
      <w:pPr>
        <w:pStyle w:val="Normal1"/>
        <w:pBdr>
          <w:top w:val="none" w:sz="2" w:space="31" w:color="000000"/>
        </w:pBdr>
        <w:wordWrap/>
        <w:rPr>
          <w:rFonts w:ascii="Times New Roman" w:hAnsi="Times New Roman" w:cs="Times New Roman"/>
          <w:b/>
        </w:rPr>
      </w:pPr>
    </w:p>
    <w:p w14:paraId="2E898113" w14:textId="77777777" w:rsidR="00E877AB" w:rsidRPr="00BE23CB" w:rsidRDefault="00E877AB" w:rsidP="00BE23CB">
      <w:pPr>
        <w:pStyle w:val="Normal1"/>
        <w:pBdr>
          <w:top w:val="none" w:sz="2" w:space="31" w:color="000000"/>
        </w:pBdr>
        <w:wordWrap/>
        <w:rPr>
          <w:rFonts w:ascii="Times New Roman" w:hAnsi="Times New Roman" w:cs="Times New Roman"/>
          <w:b/>
        </w:rPr>
      </w:pPr>
    </w:p>
    <w:p w14:paraId="5C2569C2" w14:textId="77777777" w:rsidR="006B4BD4" w:rsidRPr="00BE23CB" w:rsidRDefault="006B4BD4" w:rsidP="00BE23CB">
      <w:pPr>
        <w:pStyle w:val="Normal1"/>
        <w:pBdr>
          <w:top w:val="none" w:sz="2" w:space="31" w:color="000000"/>
        </w:pBdr>
        <w:wordWrap/>
        <w:rPr>
          <w:rFonts w:ascii="Times New Roman" w:hAnsi="Times New Roman" w:cs="Times New Roman"/>
          <w:b/>
        </w:rPr>
      </w:pPr>
    </w:p>
    <w:p w14:paraId="37909DD8" w14:textId="6B765E32" w:rsidR="00F70E51" w:rsidRPr="00BE23CB" w:rsidRDefault="00F70E51" w:rsidP="00BE23CB">
      <w:pPr>
        <w:pStyle w:val="a3"/>
        <w:numPr>
          <w:ilvl w:val="1"/>
          <w:numId w:val="15"/>
        </w:numP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eastAsiaTheme="minorEastAsia" w:hAnsi="Times New Roman" w:cs="Times New Roman"/>
          <w:sz w:val="22"/>
        </w:rPr>
      </w:pPr>
      <w:r w:rsidRPr="00BE23CB">
        <w:rPr>
          <w:rFonts w:ascii="Times New Roman" w:eastAsiaTheme="minorEastAsia" w:hAnsi="Times New Roman" w:cs="Times New Roman"/>
          <w:b/>
          <w:bCs/>
          <w:sz w:val="22"/>
        </w:rPr>
        <w:lastRenderedPageBreak/>
        <w:t>Nutrition</w:t>
      </w:r>
      <w:r w:rsidRPr="00BE23CB">
        <w:rPr>
          <w:rFonts w:ascii="Times New Roman" w:eastAsiaTheme="minorEastAsia" w:hAnsi="Times New Roman" w:cs="Times New Roman"/>
          <w:sz w:val="22"/>
        </w:rPr>
        <w:t>.</w:t>
      </w:r>
    </w:p>
    <w:tbl>
      <w:tblPr>
        <w:tblOverlap w:val="never"/>
        <w:tblW w:w="10450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left w:w="102" w:type="dxa"/>
          <w:right w:w="28" w:type="dxa"/>
        </w:tblCellMar>
        <w:tblLook w:val="04A0" w:firstRow="1" w:lastRow="0" w:firstColumn="1" w:lastColumn="0" w:noHBand="0" w:noVBand="1"/>
      </w:tblPr>
      <w:tblGrid>
        <w:gridCol w:w="1307"/>
        <w:gridCol w:w="1417"/>
        <w:gridCol w:w="1701"/>
        <w:gridCol w:w="1701"/>
        <w:gridCol w:w="2694"/>
        <w:gridCol w:w="850"/>
        <w:gridCol w:w="780"/>
      </w:tblGrid>
      <w:tr w:rsidR="00F70E51" w:rsidRPr="00BE23CB" w14:paraId="5CE48E5E" w14:textId="77777777" w:rsidTr="00436559">
        <w:trPr>
          <w:trHeight w:val="360"/>
          <w:tblHeader/>
        </w:trPr>
        <w:tc>
          <w:tcPr>
            <w:tcW w:w="272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7465A36F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eastAsia="맑은 고딕" w:hAnsi="Times New Roman" w:cs="Times New Roman"/>
                <w:b/>
                <w:sz w:val="22"/>
              </w:rPr>
              <w:t>직무활용분야</w:t>
            </w:r>
          </w:p>
          <w:p w14:paraId="7A3BC31F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b/>
                <w:sz w:val="22"/>
              </w:rPr>
              <w:t>Field</w:t>
            </w:r>
          </w:p>
        </w:tc>
        <w:tc>
          <w:tcPr>
            <w:tcW w:w="17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61B96862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eastAsiaTheme="minorEastAsia" w:hAnsi="Times New Roman" w:cs="Times New Roman"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반려동물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관리</w:t>
            </w:r>
          </w:p>
          <w:p w14:paraId="20E655A4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Companion Animal Care</w:t>
            </w:r>
          </w:p>
        </w:tc>
        <w:tc>
          <w:tcPr>
            <w:tcW w:w="17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3F70267B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eastAsia="맑은 고딕" w:hAnsi="Times New Roman" w:cs="Times New Roman"/>
                <w:b/>
                <w:sz w:val="22"/>
              </w:rPr>
              <w:t>자격명칭</w:t>
            </w:r>
          </w:p>
          <w:p w14:paraId="4C811579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b/>
                <w:sz w:val="22"/>
              </w:rPr>
              <w:t>Qualification</w:t>
            </w:r>
          </w:p>
        </w:tc>
        <w:tc>
          <w:tcPr>
            <w:tcW w:w="26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0F21A62A" w14:textId="77777777" w:rsidR="00F70E51" w:rsidRPr="00BE23CB" w:rsidRDefault="00F70E51" w:rsidP="00BE23CB">
            <w:pPr>
              <w:pStyle w:val="ab"/>
              <w:spacing w:line="240" w:lineRule="auto"/>
              <w:ind w:left="0" w:right="-53" w:firstLineChars="100" w:firstLine="220"/>
              <w:jc w:val="left"/>
              <w:rPr>
                <w:rFonts w:ascii="Times New Roman" w:eastAsiaTheme="minorEastAsia" w:hAnsi="Times New Roman" w:cs="Times New Roman"/>
                <w:bCs/>
                <w:sz w:val="22"/>
                <w:szCs w:val="22"/>
                <w:lang w:eastAsia="ko-KR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  <w:szCs w:val="22"/>
                <w:lang w:eastAsia="ko-KR"/>
              </w:rPr>
              <w:t>반려동물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  <w:szCs w:val="22"/>
                <w:lang w:eastAsia="ko-KR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bCs/>
                <w:sz w:val="22"/>
                <w:szCs w:val="22"/>
                <w:lang w:eastAsia="ko-KR"/>
              </w:rPr>
              <w:t>관리사</w:t>
            </w:r>
          </w:p>
          <w:p w14:paraId="18F05F9E" w14:textId="77777777" w:rsidR="00F70E51" w:rsidRPr="00BE23CB" w:rsidRDefault="00F70E51" w:rsidP="00BE23CB">
            <w:pPr>
              <w:pStyle w:val="a3"/>
              <w:wordWrap/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bCs/>
                <w:sz w:val="22"/>
              </w:rPr>
              <w:t> Companion Animal Care Manager</w:t>
            </w:r>
          </w:p>
        </w:tc>
        <w:tc>
          <w:tcPr>
            <w:tcW w:w="8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5890F961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eastAsia="맑은 고딕" w:hAnsi="Times New Roman" w:cs="Times New Roman"/>
                <w:b/>
                <w:sz w:val="22"/>
              </w:rPr>
              <w:t>적용기간</w:t>
            </w:r>
            <w:r w:rsidRPr="00BE23CB">
              <w:rPr>
                <w:rFonts w:ascii="Times New Roman" w:eastAsia="맑은 고딕" w:hAnsi="Times New Roman" w:cs="Times New Roman"/>
                <w:b/>
                <w:sz w:val="22"/>
              </w:rPr>
              <w:t>Valid date</w:t>
            </w:r>
          </w:p>
        </w:tc>
        <w:tc>
          <w:tcPr>
            <w:tcW w:w="7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4CBBD4EE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>2024</w:t>
            </w:r>
          </w:p>
        </w:tc>
      </w:tr>
      <w:tr w:rsidR="00F70E51" w:rsidRPr="00BE23CB" w14:paraId="43697923" w14:textId="77777777" w:rsidTr="00436559">
        <w:trPr>
          <w:trHeight w:val="360"/>
          <w:tblHeader/>
        </w:trPr>
        <w:tc>
          <w:tcPr>
            <w:tcW w:w="2724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4736992B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eastAsia="맑은 고딕" w:hAnsi="Times New Roman" w:cs="Times New Roman"/>
                <w:b/>
                <w:sz w:val="22"/>
              </w:rPr>
              <w:t>시험방법</w:t>
            </w:r>
          </w:p>
          <w:p w14:paraId="149EEB7A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b/>
                <w:sz w:val="22"/>
              </w:rPr>
              <w:t>Exam type</w:t>
            </w:r>
          </w:p>
        </w:tc>
        <w:tc>
          <w:tcPr>
            <w:tcW w:w="17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2FBC6D88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eastAsia="맑은 고딕" w:hAnsi="Times New Roman" w:cs="Times New Roman"/>
                <w:sz w:val="22"/>
              </w:rPr>
              <w:t>주관식</w:t>
            </w:r>
          </w:p>
          <w:p w14:paraId="6AC2B573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>Short Answer</w:t>
            </w:r>
          </w:p>
        </w:tc>
        <w:tc>
          <w:tcPr>
            <w:tcW w:w="17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4AB7DBB6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eastAsia="맑은 고딕" w:hAnsi="Times New Roman" w:cs="Times New Roman"/>
                <w:b/>
                <w:sz w:val="22"/>
              </w:rPr>
              <w:t>문항</w:t>
            </w:r>
            <w:r w:rsidRPr="00BE23CB">
              <w:rPr>
                <w:rFonts w:ascii="Times New Roman" w:eastAsia="맑은 고딕" w:hAnsi="Times New Roman" w:cs="Times New Roman"/>
                <w:b/>
                <w:sz w:val="22"/>
              </w:rPr>
              <w:t xml:space="preserve"> </w:t>
            </w:r>
            <w:r w:rsidRPr="00BE23CB">
              <w:rPr>
                <w:rFonts w:ascii="Times New Roman" w:eastAsia="맑은 고딕" w:hAnsi="Times New Roman" w:cs="Times New Roman"/>
                <w:b/>
                <w:sz w:val="22"/>
              </w:rPr>
              <w:t>수</w:t>
            </w:r>
          </w:p>
          <w:p w14:paraId="0A74B448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b/>
                <w:sz w:val="22"/>
              </w:rPr>
              <w:t>No. of Ques.</w:t>
            </w:r>
          </w:p>
        </w:tc>
        <w:tc>
          <w:tcPr>
            <w:tcW w:w="2694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3A34D57F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>20</w:t>
            </w:r>
          </w:p>
        </w:tc>
        <w:tc>
          <w:tcPr>
            <w:tcW w:w="8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17EF2A7A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eastAsia="맑은 고딕" w:hAnsi="Times New Roman" w:cs="Times New Roman"/>
                <w:b/>
                <w:sz w:val="22"/>
              </w:rPr>
              <w:t>시험시간</w:t>
            </w:r>
          </w:p>
          <w:p w14:paraId="4D3D4CC8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b/>
                <w:sz w:val="22"/>
              </w:rPr>
              <w:t>Exam hour</w:t>
            </w:r>
          </w:p>
        </w:tc>
        <w:tc>
          <w:tcPr>
            <w:tcW w:w="7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43B772EB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eastAsia="맑은 고딕" w:hAnsi="Times New Roman" w:cs="Times New Roman"/>
                <w:sz w:val="22"/>
              </w:rPr>
              <w:t>60</w:t>
            </w:r>
            <w:r w:rsidRPr="00BE23CB">
              <w:rPr>
                <w:rFonts w:ascii="Times New Roman" w:eastAsia="맑은 고딕" w:hAnsi="Times New Roman" w:cs="Times New Roman"/>
                <w:sz w:val="22"/>
              </w:rPr>
              <w:t>분</w:t>
            </w:r>
          </w:p>
          <w:p w14:paraId="6FC0682D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>60 minutes</w:t>
            </w:r>
          </w:p>
        </w:tc>
      </w:tr>
      <w:tr w:rsidR="00F70E51" w:rsidRPr="00BE23CB" w14:paraId="7777495D" w14:textId="77777777" w:rsidTr="00436559">
        <w:trPr>
          <w:trHeight w:val="360"/>
          <w:tblHeader/>
        </w:trPr>
        <w:tc>
          <w:tcPr>
            <w:tcW w:w="130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4059180B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eastAsia="맑은 고딕" w:hAnsi="Times New Roman" w:cs="Times New Roman"/>
                <w:b/>
                <w:sz w:val="22"/>
              </w:rPr>
            </w:pPr>
            <w:r w:rsidRPr="00BE23CB">
              <w:rPr>
                <w:rFonts w:ascii="Times New Roman" w:eastAsia="맑은 고딕" w:hAnsi="Times New Roman" w:cs="Times New Roman"/>
                <w:b/>
                <w:sz w:val="22"/>
              </w:rPr>
              <w:t>분야</w:t>
            </w:r>
          </w:p>
          <w:p w14:paraId="34FC4027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b/>
                <w:sz w:val="22"/>
              </w:rPr>
              <w:t>Sector</w:t>
            </w:r>
          </w:p>
        </w:tc>
        <w:tc>
          <w:tcPr>
            <w:tcW w:w="1417" w:type="dxa"/>
            <w:tcBorders>
              <w:top w:val="single" w:sz="7" w:space="0" w:color="000000"/>
              <w:left w:val="single" w:sz="4" w:space="0" w:color="auto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4C35F00F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eastAsia="맑은 고딕" w:hAnsi="Times New Roman" w:cs="Times New Roman"/>
                <w:b/>
                <w:sz w:val="22"/>
              </w:rPr>
              <w:t>대</w:t>
            </w:r>
            <w:r w:rsidRPr="00BE23CB">
              <w:rPr>
                <w:rFonts w:ascii="Times New Roman" w:eastAsia="맑은 고딕" w:hAnsi="Times New Roman" w:cs="Times New Roman"/>
                <w:b/>
                <w:sz w:val="22"/>
              </w:rPr>
              <w:t xml:space="preserve"> </w:t>
            </w:r>
            <w:r w:rsidRPr="00BE23CB">
              <w:rPr>
                <w:rFonts w:ascii="Times New Roman" w:eastAsia="맑은 고딕" w:hAnsi="Times New Roman" w:cs="Times New Roman"/>
                <w:b/>
                <w:sz w:val="22"/>
              </w:rPr>
              <w:t>항목</w:t>
            </w:r>
          </w:p>
          <w:p w14:paraId="4C474BC3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b/>
                <w:sz w:val="22"/>
              </w:rPr>
              <w:t>Title</w:t>
            </w:r>
          </w:p>
        </w:tc>
        <w:tc>
          <w:tcPr>
            <w:tcW w:w="170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66324949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eastAsia="맑은 고딕" w:hAnsi="Times New Roman" w:cs="Times New Roman"/>
                <w:sz w:val="22"/>
              </w:rPr>
              <w:t>중</w:t>
            </w:r>
            <w:r w:rsidRPr="00BE23CB">
              <w:rPr>
                <w:rFonts w:ascii="Times New Roman" w:eastAsia="맑은 고딕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="맑은 고딕" w:hAnsi="Times New Roman" w:cs="Times New Roman"/>
                <w:sz w:val="22"/>
              </w:rPr>
              <w:t>항목</w:t>
            </w:r>
          </w:p>
          <w:p w14:paraId="3232605E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>Subtitle</w:t>
            </w:r>
          </w:p>
        </w:tc>
        <w:tc>
          <w:tcPr>
            <w:tcW w:w="4395" w:type="dxa"/>
            <w:gridSpan w:val="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51A7D0BC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eastAsia="맑은 고딕" w:hAnsi="Times New Roman" w:cs="Times New Roman"/>
                <w:sz w:val="22"/>
              </w:rPr>
              <w:t>세부항목</w:t>
            </w:r>
          </w:p>
          <w:p w14:paraId="2DFFAD4A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>Detail</w:t>
            </w:r>
          </w:p>
        </w:tc>
        <w:tc>
          <w:tcPr>
            <w:tcW w:w="85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44A7C66D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eastAsia="맑은 고딕" w:hAnsi="Times New Roman" w:cs="Times New Roman"/>
                <w:sz w:val="22"/>
              </w:rPr>
              <w:t>문항</w:t>
            </w:r>
            <w:r w:rsidRPr="00BE23CB">
              <w:rPr>
                <w:rFonts w:ascii="Times New Roman" w:eastAsia="맑은 고딕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="맑은 고딕" w:hAnsi="Times New Roman" w:cs="Times New Roman"/>
                <w:sz w:val="22"/>
              </w:rPr>
              <w:t>수</w:t>
            </w:r>
          </w:p>
          <w:p w14:paraId="73741591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>No. of Ques.</w:t>
            </w:r>
          </w:p>
        </w:tc>
        <w:tc>
          <w:tcPr>
            <w:tcW w:w="7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2F2F2"/>
            <w:vAlign w:val="center"/>
          </w:tcPr>
          <w:p w14:paraId="476C50F0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eastAsia="맑은 고딕" w:hAnsi="Times New Roman" w:cs="Times New Roman"/>
                <w:sz w:val="22"/>
              </w:rPr>
              <w:t>비율</w:t>
            </w:r>
          </w:p>
          <w:p w14:paraId="2169EB5E" w14:textId="77777777" w:rsidR="00F70E51" w:rsidRPr="00BE23CB" w:rsidRDefault="00F70E51" w:rsidP="00BE23CB">
            <w:pPr>
              <w:pStyle w:val="a4"/>
              <w:widowControl w:val="0"/>
              <w:jc w:val="center"/>
              <w:rPr>
                <w:rFonts w:ascii="Times New Roman" w:hAnsi="Times New Roman" w:cs="Times New Roman"/>
                <w:sz w:val="22"/>
              </w:rPr>
            </w:pPr>
            <w:r w:rsidRPr="00BE23CB">
              <w:rPr>
                <w:rFonts w:ascii="Times New Roman" w:hAnsi="Times New Roman" w:cs="Times New Roman"/>
                <w:sz w:val="22"/>
              </w:rPr>
              <w:t>Distribution</w:t>
            </w:r>
          </w:p>
        </w:tc>
      </w:tr>
      <w:tr w:rsidR="00F70E51" w:rsidRPr="00BE23CB" w14:paraId="7A16A9F1" w14:textId="77777777" w:rsidTr="00436559">
        <w:trPr>
          <w:trHeight w:val="583"/>
        </w:trPr>
        <w:tc>
          <w:tcPr>
            <w:tcW w:w="1307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4" w:space="0" w:color="auto"/>
            </w:tcBorders>
            <w:vAlign w:val="center"/>
          </w:tcPr>
          <w:p w14:paraId="36467B48" w14:textId="77777777" w:rsidR="00F70E51" w:rsidRPr="00BE23CB" w:rsidRDefault="00F70E51" w:rsidP="00BE23CB">
            <w:pPr>
              <w:pStyle w:val="a3"/>
              <w:wordWrap/>
              <w:spacing w:line="240" w:lineRule="auto"/>
              <w:ind w:firstLineChars="100" w:firstLine="220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Pet Nutrition</w:t>
            </w:r>
          </w:p>
          <w:p w14:paraId="48F454CB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반려동물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영양</w:t>
            </w:r>
          </w:p>
        </w:tc>
        <w:tc>
          <w:tcPr>
            <w:tcW w:w="1417" w:type="dxa"/>
            <w:vMerge w:val="restart"/>
            <w:tcBorders>
              <w:top w:val="single" w:sz="7" w:space="0" w:color="000000"/>
              <w:left w:val="single" w:sz="4" w:space="0" w:color="auto"/>
              <w:right w:val="single" w:sz="7" w:space="0" w:color="000000"/>
            </w:tcBorders>
            <w:vAlign w:val="center"/>
          </w:tcPr>
          <w:p w14:paraId="6065CF34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Nutrition and Digestion</w:t>
            </w:r>
          </w:p>
          <w:p w14:paraId="3CCAE777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영양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소화</w:t>
            </w:r>
          </w:p>
        </w:tc>
        <w:tc>
          <w:tcPr>
            <w:tcW w:w="1701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4F1E9772" w14:textId="77777777" w:rsidR="00F70E51" w:rsidRPr="00BE23CB" w:rsidRDefault="00F70E51" w:rsidP="00BE23CB">
            <w:pPr>
              <w:pStyle w:val="a3"/>
              <w:wordWrap/>
              <w:spacing w:line="240" w:lineRule="auto"/>
              <w:ind w:firstLineChars="100" w:firstLine="220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Nutrition Basics</w:t>
            </w:r>
          </w:p>
          <w:p w14:paraId="63A4DABC" w14:textId="77777777" w:rsidR="00F70E51" w:rsidRPr="00BE23CB" w:rsidRDefault="00F70E51" w:rsidP="00BE23CB">
            <w:pPr>
              <w:pStyle w:val="a3"/>
              <w:wordWrap/>
              <w:spacing w:line="240" w:lineRule="auto"/>
              <w:ind w:firstLineChars="100" w:firstLine="220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영양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기본</w:t>
            </w:r>
          </w:p>
        </w:tc>
        <w:tc>
          <w:tcPr>
            <w:tcW w:w="4395" w:type="dxa"/>
            <w:gridSpan w:val="2"/>
            <w:tcBorders>
              <w:top w:val="single" w:sz="7" w:space="0" w:color="000000"/>
              <w:left w:val="single" w:sz="7" w:space="0" w:color="000000"/>
              <w:bottom w:val="single" w:sz="3" w:space="0" w:color="000000"/>
              <w:right w:val="single" w:sz="7" w:space="0" w:color="000000"/>
            </w:tcBorders>
            <w:vAlign w:val="center"/>
          </w:tcPr>
          <w:p w14:paraId="466854D5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Define major nutrients and functions (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주요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영양소의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정의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기능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)</w:t>
            </w:r>
          </w:p>
        </w:tc>
        <w:tc>
          <w:tcPr>
            <w:tcW w:w="85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2B8B56DB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4</w:t>
            </w:r>
          </w:p>
        </w:tc>
        <w:tc>
          <w:tcPr>
            <w:tcW w:w="78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1B8FE37B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20.0</w:t>
            </w:r>
          </w:p>
        </w:tc>
      </w:tr>
      <w:tr w:rsidR="00F70E51" w:rsidRPr="00BE23CB" w14:paraId="2FF143A8" w14:textId="77777777" w:rsidTr="00436559">
        <w:trPr>
          <w:trHeight w:val="547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</w:tcPr>
          <w:p w14:paraId="52826E99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</w:tcPr>
          <w:p w14:paraId="70D9BAB9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6BDD2E8F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3" w:space="0" w:color="000000"/>
              <w:left w:val="single" w:sz="7" w:space="0" w:color="000000"/>
              <w:right w:val="single" w:sz="7" w:space="0" w:color="000000"/>
            </w:tcBorders>
            <w:vAlign w:val="center"/>
          </w:tcPr>
          <w:p w14:paraId="1F501EC2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Explain digestion process (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소화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과정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설명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)</w:t>
            </w:r>
          </w:p>
        </w:tc>
        <w:tc>
          <w:tcPr>
            <w:tcW w:w="850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5FB8C739" w14:textId="77777777" w:rsidR="00F70E51" w:rsidRPr="00BE23CB" w:rsidRDefault="00F70E51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right w:val="single" w:sz="7" w:space="0" w:color="000000"/>
            </w:tcBorders>
          </w:tcPr>
          <w:p w14:paraId="4EBFD23D" w14:textId="77777777" w:rsidR="00F70E51" w:rsidRPr="00BE23CB" w:rsidRDefault="00F70E51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F70E51" w:rsidRPr="00BE23CB" w14:paraId="2C7FDC06" w14:textId="77777777" w:rsidTr="00436559">
        <w:trPr>
          <w:trHeight w:val="552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</w:tcPr>
          <w:p w14:paraId="55BD412C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  <w:vAlign w:val="center"/>
          </w:tcPr>
          <w:p w14:paraId="587A1737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5ED977D7" w14:textId="77777777" w:rsidR="00F70E51" w:rsidRPr="00BE23CB" w:rsidRDefault="00F70E51" w:rsidP="00BE23CB">
            <w:pPr>
              <w:pStyle w:val="a3"/>
              <w:wordWrap/>
              <w:spacing w:line="240" w:lineRule="auto"/>
              <w:ind w:firstLineChars="100" w:firstLine="220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Digestive System</w:t>
            </w:r>
          </w:p>
          <w:p w14:paraId="57D74B4C" w14:textId="77777777" w:rsidR="00F70E51" w:rsidRPr="00BE23CB" w:rsidRDefault="00F70E51" w:rsidP="00BE23CB">
            <w:pPr>
              <w:pStyle w:val="a3"/>
              <w:wordWrap/>
              <w:spacing w:line="240" w:lineRule="auto"/>
              <w:ind w:firstLineChars="100" w:firstLine="220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소화계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7970746E" w14:textId="77777777" w:rsidR="00F70E51" w:rsidRPr="00BE23CB" w:rsidRDefault="00F70E51" w:rsidP="00BE23CB">
            <w:pPr>
              <w:wordWrap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2"/>
              </w:rPr>
            </w:pPr>
            <w:r w:rsidRPr="00BE23CB">
              <w:rPr>
                <w:rFonts w:ascii="Times New Roman" w:hAnsi="Times New Roman" w:cs="Times New Roman"/>
                <w:color w:val="000000" w:themeColor="text1"/>
                <w:sz w:val="22"/>
              </w:rPr>
              <w:t>Identify digestive organs and their roles (</w:t>
            </w:r>
            <w:r w:rsidRPr="00BE23CB">
              <w:rPr>
                <w:rFonts w:ascii="Times New Roman" w:hAnsi="Times New Roman" w:cs="Times New Roman"/>
                <w:color w:val="000000" w:themeColor="text1"/>
                <w:sz w:val="22"/>
              </w:rPr>
              <w:t>소화기관</w:t>
            </w:r>
            <w:r w:rsidRPr="00BE23CB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color w:val="000000" w:themeColor="text1"/>
                <w:sz w:val="22"/>
              </w:rPr>
              <w:t>명칭</w:t>
            </w:r>
            <w:r w:rsidRPr="00BE23CB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color w:val="000000" w:themeColor="text1"/>
                <w:sz w:val="22"/>
              </w:rPr>
              <w:t>및</w:t>
            </w:r>
            <w:r w:rsidRPr="00BE23CB">
              <w:rPr>
                <w:rFonts w:ascii="Times New Roman" w:hAnsi="Times New Roman" w:cs="Times New Roman"/>
                <w:color w:val="000000" w:themeColor="text1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color w:val="000000" w:themeColor="text1"/>
                <w:sz w:val="22"/>
              </w:rPr>
              <w:t>역할</w:t>
            </w:r>
            <w:r w:rsidRPr="00BE23CB">
              <w:rPr>
                <w:rFonts w:ascii="Times New Roman" w:hAnsi="Times New Roman" w:cs="Times New Roman"/>
                <w:color w:val="000000" w:themeColor="text1"/>
                <w:sz w:val="22"/>
              </w:rPr>
              <w:t>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6A2F8749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4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3C65E7F1" w14:textId="77777777" w:rsidR="00F70E51" w:rsidRPr="00BE23CB" w:rsidRDefault="00F70E51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20.0</w:t>
            </w:r>
          </w:p>
        </w:tc>
      </w:tr>
      <w:tr w:rsidR="00F70E51" w:rsidRPr="00BE23CB" w14:paraId="44628159" w14:textId="77777777" w:rsidTr="00436559">
        <w:trPr>
          <w:trHeight w:val="562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</w:tcPr>
          <w:p w14:paraId="402892FE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7" w:space="0" w:color="000000"/>
            </w:tcBorders>
          </w:tcPr>
          <w:p w14:paraId="6F9BF8AE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4DA02651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13EADC0D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>Explain liver function and detoxification (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>간의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>기능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>및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>해독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>과정</w:t>
            </w:r>
            <w:r w:rsidRPr="00BE23CB">
              <w:rPr>
                <w:rFonts w:ascii="Times New Roman" w:eastAsiaTheme="minorEastAsia" w:hAnsi="Times New Roman" w:cs="Times New Roman"/>
                <w:color w:val="000000" w:themeColor="text1"/>
                <w:sz w:val="22"/>
                <w:shd w:val="clear" w:color="999999" w:fill="auto"/>
              </w:rPr>
              <w:t>)</w:t>
            </w:r>
          </w:p>
        </w:tc>
        <w:tc>
          <w:tcPr>
            <w:tcW w:w="850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</w:tcPr>
          <w:p w14:paraId="3408A468" w14:textId="77777777" w:rsidR="00F70E51" w:rsidRPr="00BE23CB" w:rsidRDefault="00F70E51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</w:tcPr>
          <w:p w14:paraId="4A9800C6" w14:textId="77777777" w:rsidR="00F70E51" w:rsidRPr="00BE23CB" w:rsidRDefault="00F70E51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</w:tr>
      <w:tr w:rsidR="00F70E51" w:rsidRPr="00BE23CB" w14:paraId="34563546" w14:textId="77777777" w:rsidTr="00436559">
        <w:trPr>
          <w:trHeight w:val="340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12090FDF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7" w:space="0" w:color="000000"/>
            </w:tcBorders>
            <w:vAlign w:val="center"/>
          </w:tcPr>
          <w:p w14:paraId="00B29E01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Nutrients</w:t>
            </w:r>
          </w:p>
          <w:p w14:paraId="5F64447C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영양소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7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A424C3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Nutrient Absorption</w:t>
            </w:r>
          </w:p>
          <w:p w14:paraId="4823185E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영양소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흡수</w:t>
            </w:r>
          </w:p>
        </w:tc>
        <w:tc>
          <w:tcPr>
            <w:tcW w:w="4395" w:type="dxa"/>
            <w:gridSpan w:val="2"/>
            <w:tcBorders>
              <w:top w:val="single" w:sz="3" w:space="0" w:color="000000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056AAB97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Describe carbohydrate, protein, and lipid absorption (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탄수화물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,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단백질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,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지질의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흡수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과정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6845605F" w14:textId="77777777" w:rsidR="00F70E51" w:rsidRPr="00BE23CB" w:rsidRDefault="00F70E51" w:rsidP="00BE23CB">
            <w:pPr>
              <w:pStyle w:val="a3"/>
              <w:wordWrap/>
              <w:spacing w:line="240" w:lineRule="auto"/>
              <w:ind w:firstLineChars="100" w:firstLine="220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4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488F1645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20.0</w:t>
            </w:r>
          </w:p>
        </w:tc>
      </w:tr>
      <w:tr w:rsidR="00F70E51" w:rsidRPr="00BE23CB" w14:paraId="45B0090D" w14:textId="77777777" w:rsidTr="00436559">
        <w:trPr>
          <w:trHeight w:val="95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6A46A0F5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  <w:vAlign w:val="center"/>
          </w:tcPr>
          <w:p w14:paraId="3299D1BD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7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210075E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4BF77478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Explain the role of essential fatty acids (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필수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지방산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역할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설명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)</w:t>
            </w:r>
          </w:p>
        </w:tc>
        <w:tc>
          <w:tcPr>
            <w:tcW w:w="850" w:type="dxa"/>
            <w:vMerge/>
            <w:tcBorders>
              <w:left w:val="single" w:sz="3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6F3BF8D5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6AC5EA07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</w:tr>
      <w:tr w:rsidR="00F70E51" w:rsidRPr="00BE23CB" w14:paraId="1F17A6D6" w14:textId="77777777" w:rsidTr="00436559">
        <w:trPr>
          <w:trHeight w:val="493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0D5810F7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  <w:vAlign w:val="center"/>
          </w:tcPr>
          <w:p w14:paraId="068F9406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7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D2E57CF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Vitamins and Minerals</w:t>
            </w:r>
          </w:p>
          <w:p w14:paraId="05EB91CB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비타민과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미네랄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3944DA4F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List key vitamins and their functions (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주요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비타민과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기능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2177E011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4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0EDBBE13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20.0</w:t>
            </w:r>
          </w:p>
        </w:tc>
      </w:tr>
      <w:tr w:rsidR="00F70E51" w:rsidRPr="00BE23CB" w14:paraId="7242865E" w14:textId="77777777" w:rsidTr="00436559">
        <w:trPr>
          <w:trHeight w:val="480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6968219A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7" w:space="0" w:color="000000"/>
            </w:tcBorders>
            <w:vAlign w:val="center"/>
          </w:tcPr>
          <w:p w14:paraId="5ADE042F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7" w:space="0" w:color="000000"/>
              <w:bottom w:val="single" w:sz="4" w:space="0" w:color="auto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25366DA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249D82A1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Identify important minerals and food sources (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중요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미네랄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급원식품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)</w:t>
            </w: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49A90E43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75950DE2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</w:p>
        </w:tc>
      </w:tr>
      <w:tr w:rsidR="00F70E51" w:rsidRPr="00BE23CB" w14:paraId="11C95533" w14:textId="77777777" w:rsidTr="00436559">
        <w:trPr>
          <w:trHeight w:val="429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7D29BA4F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3" w:space="0" w:color="000000"/>
            </w:tcBorders>
            <w:vAlign w:val="center"/>
          </w:tcPr>
          <w:p w14:paraId="44DD53C6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Pet Food</w:t>
            </w:r>
          </w:p>
          <w:p w14:paraId="79E39C22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반려동물사료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E9AFF3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Pet Feeding &amp; Diet Calculation</w:t>
            </w:r>
          </w:p>
          <w:p w14:paraId="3F0FD0D3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반려동물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사료와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식단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계산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(</w:t>
            </w: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3" w:space="0" w:color="000000"/>
              <w:bottom w:val="single" w:sz="4" w:space="0" w:color="auto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5CCAF66F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Calculate pet energy requirements (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반려동물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에너지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요구량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계산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)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3" w:space="0" w:color="000000"/>
              <w:right w:val="single" w:sz="7" w:space="0" w:color="000000"/>
            </w:tcBorders>
            <w:vAlign w:val="center"/>
          </w:tcPr>
          <w:p w14:paraId="715CDA9C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4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7" w:space="0" w:color="000000"/>
              <w:right w:val="single" w:sz="7" w:space="0" w:color="000000"/>
            </w:tcBorders>
            <w:vAlign w:val="center"/>
          </w:tcPr>
          <w:p w14:paraId="123B8E28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  <w:shd w:val="clear" w:color="999999" w:fill="auto"/>
              </w:rPr>
              <w:t>20.0</w:t>
            </w:r>
          </w:p>
        </w:tc>
      </w:tr>
      <w:tr w:rsidR="00F70E51" w:rsidRPr="00BE23CB" w14:paraId="645FBD9B" w14:textId="77777777" w:rsidTr="00436559">
        <w:trPr>
          <w:trHeight w:val="527"/>
        </w:trPr>
        <w:tc>
          <w:tcPr>
            <w:tcW w:w="1307" w:type="dxa"/>
            <w:vMerge/>
            <w:tcBorders>
              <w:left w:val="single" w:sz="7" w:space="0" w:color="000000"/>
              <w:right w:val="single" w:sz="4" w:space="0" w:color="auto"/>
            </w:tcBorders>
            <w:vAlign w:val="center"/>
          </w:tcPr>
          <w:p w14:paraId="73D62FA2" w14:textId="77777777" w:rsidR="00F70E51" w:rsidRPr="00BE23CB" w:rsidRDefault="00F70E51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3" w:space="0" w:color="000000"/>
            </w:tcBorders>
            <w:vAlign w:val="center"/>
          </w:tcPr>
          <w:p w14:paraId="7AEE5D33" w14:textId="77777777" w:rsidR="00F70E51" w:rsidRPr="00BE23CB" w:rsidRDefault="00F70E51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3" w:space="0" w:color="000000"/>
              <w:right w:val="single" w:sz="3" w:space="0" w:color="000000"/>
            </w:tcBorders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57A5767" w14:textId="77777777" w:rsidR="00F70E51" w:rsidRPr="00BE23CB" w:rsidRDefault="00F70E51" w:rsidP="00BE23CB">
            <w:pPr>
              <w:pStyle w:val="a3"/>
              <w:wordWrap/>
              <w:spacing w:line="240" w:lineRule="auto"/>
              <w:rPr>
                <w:rFonts w:ascii="Times New Roman" w:eastAsiaTheme="minorEastAsia" w:hAnsi="Times New Roman" w:cs="Times New Roman"/>
                <w:sz w:val="22"/>
              </w:rPr>
            </w:pPr>
          </w:p>
        </w:tc>
        <w:tc>
          <w:tcPr>
            <w:tcW w:w="4395" w:type="dxa"/>
            <w:gridSpan w:val="2"/>
            <w:tcBorders>
              <w:top w:val="single" w:sz="4" w:space="0" w:color="auto"/>
              <w:left w:val="single" w:sz="3" w:space="0" w:color="000000"/>
              <w:right w:val="single" w:sz="3" w:space="0" w:color="000000"/>
            </w:tcBorders>
            <w:tcMar>
              <w:top w:w="113" w:type="dxa"/>
              <w:left w:w="57" w:type="dxa"/>
              <w:bottom w:w="57" w:type="dxa"/>
              <w:right w:w="57" w:type="dxa"/>
            </w:tcMar>
            <w:vAlign w:val="center"/>
          </w:tcPr>
          <w:p w14:paraId="6177D738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left"/>
              <w:rPr>
                <w:rFonts w:ascii="Times New Roman" w:eastAsiaTheme="minorEastAsia" w:hAnsi="Times New Roman" w:cs="Times New Roman"/>
                <w:sz w:val="22"/>
              </w:rPr>
            </w:pPr>
            <w:r w:rsidRPr="00BE23CB">
              <w:rPr>
                <w:rFonts w:ascii="Times New Roman" w:eastAsiaTheme="minorEastAsia" w:hAnsi="Times New Roman" w:cs="Times New Roman"/>
                <w:sz w:val="22"/>
              </w:rPr>
              <w:t>Describe criteria for pet food selection (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펫푸드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선택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기준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및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식단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조절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 xml:space="preserve"> 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방법</w:t>
            </w:r>
            <w:r w:rsidRPr="00BE23CB">
              <w:rPr>
                <w:rFonts w:ascii="Times New Roman" w:eastAsiaTheme="minorEastAsia" w:hAnsi="Times New Roman" w:cs="Times New Roman"/>
                <w:sz w:val="22"/>
              </w:rPr>
              <w:t>)</w:t>
            </w:r>
          </w:p>
        </w:tc>
        <w:tc>
          <w:tcPr>
            <w:tcW w:w="850" w:type="dxa"/>
            <w:vMerge/>
            <w:tcBorders>
              <w:left w:val="single" w:sz="3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4D886027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hAnsi="Times New Roman" w:cs="Times New Roman"/>
                <w:sz w:val="22"/>
                <w:shd w:val="clear" w:color="999999" w:fill="auto"/>
              </w:rPr>
            </w:pPr>
          </w:p>
        </w:tc>
        <w:tc>
          <w:tcPr>
            <w:tcW w:w="780" w:type="dxa"/>
            <w:vMerge/>
            <w:tcBorders>
              <w:left w:val="single" w:sz="7" w:space="0" w:color="000000"/>
              <w:bottom w:val="single" w:sz="4" w:space="0" w:color="auto"/>
              <w:right w:val="single" w:sz="7" w:space="0" w:color="000000"/>
            </w:tcBorders>
            <w:vAlign w:val="center"/>
          </w:tcPr>
          <w:p w14:paraId="03DD85B9" w14:textId="77777777" w:rsidR="00F70E51" w:rsidRPr="00BE23CB" w:rsidRDefault="00F70E51" w:rsidP="00BE23CB">
            <w:pPr>
              <w:pStyle w:val="a3"/>
              <w:wordWrap/>
              <w:spacing w:line="240" w:lineRule="auto"/>
              <w:jc w:val="center"/>
              <w:rPr>
                <w:rFonts w:ascii="Times New Roman" w:hAnsi="Times New Roman" w:cs="Times New Roman"/>
                <w:sz w:val="22"/>
                <w:shd w:val="clear" w:color="999999" w:fill="auto"/>
              </w:rPr>
            </w:pPr>
          </w:p>
        </w:tc>
      </w:tr>
    </w:tbl>
    <w:p w14:paraId="38E7BC24" w14:textId="77777777" w:rsidR="00AE712C" w:rsidRPr="00BE23CB" w:rsidRDefault="00AE712C" w:rsidP="00BE23C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eastAsiaTheme="minorEastAsia" w:hAnsi="Times New Roman" w:cs="Times New Roman"/>
          <w:sz w:val="22"/>
        </w:rPr>
      </w:pPr>
    </w:p>
    <w:p w14:paraId="0C4B5B75" w14:textId="77777777" w:rsidR="00F70E51" w:rsidRPr="00BE23CB" w:rsidRDefault="00F70E51" w:rsidP="00BE23C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eastAsiaTheme="minorEastAsia" w:hAnsi="Times New Roman" w:cs="Times New Roman"/>
          <w:sz w:val="22"/>
        </w:rPr>
      </w:pPr>
    </w:p>
    <w:p w14:paraId="09083327" w14:textId="77777777" w:rsidR="000A32B4" w:rsidRPr="00BE23CB" w:rsidRDefault="000A32B4" w:rsidP="00BE23C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eastAsiaTheme="minorEastAsia" w:hAnsi="Times New Roman" w:cs="Times New Roman"/>
          <w:sz w:val="22"/>
        </w:rPr>
      </w:pPr>
    </w:p>
    <w:p w14:paraId="66B1920C" w14:textId="77777777" w:rsidR="000A32B4" w:rsidRPr="00BE23CB" w:rsidRDefault="000A32B4" w:rsidP="00BE23C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eastAsiaTheme="minorEastAsia" w:hAnsi="Times New Roman" w:cs="Times New Roman"/>
          <w:sz w:val="22"/>
        </w:rPr>
      </w:pPr>
    </w:p>
    <w:p w14:paraId="46D2A895" w14:textId="77777777" w:rsidR="000A32B4" w:rsidRPr="00BE23CB" w:rsidRDefault="000A32B4" w:rsidP="00BE23C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eastAsiaTheme="minorEastAsia" w:hAnsi="Times New Roman" w:cs="Times New Roman"/>
          <w:sz w:val="22"/>
        </w:rPr>
      </w:pPr>
    </w:p>
    <w:p w14:paraId="2B514308" w14:textId="77777777" w:rsidR="000A32B4" w:rsidRDefault="000A32B4" w:rsidP="00BE23C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eastAsiaTheme="minorEastAsia" w:hAnsi="Times New Roman" w:cs="Times New Roman"/>
          <w:sz w:val="22"/>
        </w:rPr>
      </w:pPr>
    </w:p>
    <w:p w14:paraId="11A47BE3" w14:textId="77777777" w:rsidR="00E877AB" w:rsidRDefault="00E877AB" w:rsidP="00BE23C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eastAsiaTheme="minorEastAsia" w:hAnsi="Times New Roman" w:cs="Times New Roman"/>
          <w:sz w:val="22"/>
        </w:rPr>
      </w:pPr>
    </w:p>
    <w:p w14:paraId="7B0FDD26" w14:textId="77777777" w:rsidR="00E877AB" w:rsidRDefault="00E877AB" w:rsidP="00BE23C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eastAsiaTheme="minorEastAsia" w:hAnsi="Times New Roman" w:cs="Times New Roman"/>
          <w:sz w:val="22"/>
        </w:rPr>
      </w:pPr>
    </w:p>
    <w:p w14:paraId="6C26F868" w14:textId="77777777" w:rsidR="00E877AB" w:rsidRPr="00BE23CB" w:rsidRDefault="00E877AB" w:rsidP="00BE23C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eastAsiaTheme="minorEastAsia" w:hAnsi="Times New Roman" w:cs="Times New Roman"/>
          <w:sz w:val="22"/>
        </w:rPr>
      </w:pPr>
    </w:p>
    <w:p w14:paraId="011461CC" w14:textId="77777777" w:rsidR="000A32B4" w:rsidRPr="00BE23CB" w:rsidRDefault="000A32B4" w:rsidP="00BE23C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eastAsiaTheme="minorEastAsia" w:hAnsi="Times New Roman" w:cs="Times New Roman"/>
          <w:sz w:val="22"/>
        </w:rPr>
      </w:pPr>
    </w:p>
    <w:p w14:paraId="2BD00DFC" w14:textId="77777777" w:rsidR="000A32B4" w:rsidRPr="00BE23CB" w:rsidRDefault="000A32B4" w:rsidP="00BE23C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eastAsiaTheme="minorEastAsia" w:hAnsi="Times New Roman" w:cs="Times New Roman"/>
          <w:sz w:val="22"/>
        </w:rPr>
      </w:pPr>
    </w:p>
    <w:p w14:paraId="1A5224D3" w14:textId="1C313D1A" w:rsidR="000A32B4" w:rsidRPr="00BE23CB" w:rsidRDefault="00DF7E78" w:rsidP="00BE23CB">
      <w:pPr>
        <w:pStyle w:val="a3"/>
        <w:numPr>
          <w:ilvl w:val="1"/>
          <w:numId w:val="15"/>
        </w:numPr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eastAsiaTheme="minorEastAsia" w:hAnsi="Times New Roman" w:cs="Times New Roman"/>
          <w:sz w:val="22"/>
        </w:rPr>
      </w:pPr>
      <w:r w:rsidRPr="00BE23CB">
        <w:rPr>
          <w:rFonts w:ascii="Times New Roman" w:eastAsiaTheme="minorEastAsia" w:hAnsi="Times New Roman" w:cs="Times New Roman"/>
          <w:b/>
          <w:bCs/>
          <w:sz w:val="22"/>
        </w:rPr>
        <w:lastRenderedPageBreak/>
        <w:t>Aroma Counseling Case Report Guidelines</w:t>
      </w:r>
      <w:r w:rsidR="000A32B4" w:rsidRPr="00BE23CB">
        <w:rPr>
          <w:rFonts w:ascii="Times New Roman" w:eastAsiaTheme="minorEastAsia" w:hAnsi="Times New Roman" w:cs="Times New Roman"/>
          <w:sz w:val="22"/>
        </w:rPr>
        <w:t>.</w:t>
      </w:r>
    </w:p>
    <w:p w14:paraId="2E269C97" w14:textId="77777777" w:rsidR="000A32B4" w:rsidRPr="00BE23CB" w:rsidRDefault="000A32B4" w:rsidP="00BE23C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eastAsiaTheme="minorEastAsia" w:hAnsi="Times New Roman" w:cs="Times New Roman"/>
          <w:sz w:val="22"/>
        </w:rPr>
      </w:pPr>
    </w:p>
    <w:p w14:paraId="5E74E98C" w14:textId="77777777" w:rsidR="00DF7E78" w:rsidRPr="00BE23CB" w:rsidRDefault="00DF7E78" w:rsidP="00BE23CB">
      <w:pPr>
        <w:widowControl/>
        <w:wordWrap/>
        <w:autoSpaceDE/>
        <w:autoSpaceDN/>
        <w:spacing w:after="0" w:line="240" w:lineRule="auto"/>
        <w:jc w:val="left"/>
        <w:outlineLvl w:val="2"/>
        <w:rPr>
          <w:rFonts w:ascii="Times New Roman" w:hAnsi="Times New Roman" w:cs="Times New Roman"/>
          <w:kern w:val="0"/>
          <w:sz w:val="22"/>
        </w:rPr>
      </w:pPr>
      <w:r w:rsidRPr="00BE23CB">
        <w:rPr>
          <w:rFonts w:ascii="Times New Roman" w:hAnsi="Times New Roman" w:cs="Times New Roman"/>
          <w:b/>
          <w:bCs/>
          <w:kern w:val="0"/>
          <w:sz w:val="22"/>
        </w:rPr>
        <w:t xml:space="preserve">1. </w:t>
      </w:r>
      <w:r w:rsidRPr="00BE23CB">
        <w:rPr>
          <w:rFonts w:ascii="Times New Roman" w:hAnsi="Times New Roman" w:cs="Times New Roman"/>
          <w:kern w:val="0"/>
          <w:sz w:val="22"/>
        </w:rPr>
        <w:t>보고서의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목적</w:t>
      </w:r>
    </w:p>
    <w:p w14:paraId="13ED089C" w14:textId="0155193C" w:rsidR="00B4701B" w:rsidRPr="00BE23CB" w:rsidRDefault="00B4701B" w:rsidP="00BE23CB">
      <w:pPr>
        <w:widowControl/>
        <w:wordWrap/>
        <w:autoSpaceDE/>
        <w:autoSpaceDN/>
        <w:spacing w:after="0" w:line="240" w:lineRule="auto"/>
        <w:jc w:val="left"/>
        <w:outlineLvl w:val="2"/>
        <w:rPr>
          <w:rFonts w:ascii="Times New Roman" w:hAnsi="Times New Roman" w:cs="Times New Roman"/>
          <w:kern w:val="0"/>
          <w:sz w:val="22"/>
        </w:rPr>
      </w:pPr>
      <w:r w:rsidRPr="00BE23CB">
        <w:rPr>
          <w:rFonts w:ascii="Times New Roman" w:hAnsi="Times New Roman" w:cs="Times New Roman"/>
          <w:kern w:val="0"/>
          <w:sz w:val="22"/>
        </w:rPr>
        <w:t xml:space="preserve">   Purpose of the Report</w:t>
      </w:r>
    </w:p>
    <w:p w14:paraId="46308CE1" w14:textId="77777777" w:rsidR="00DF7E78" w:rsidRPr="00BE23CB" w:rsidRDefault="00DF7E78" w:rsidP="00BE23CB">
      <w:pPr>
        <w:widowControl/>
        <w:wordWrap/>
        <w:autoSpaceDE/>
        <w:autoSpaceDN/>
        <w:spacing w:after="0" w:line="24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BE23CB">
        <w:rPr>
          <w:rFonts w:ascii="Times New Roman" w:hAnsi="Times New Roman" w:cs="Times New Roman"/>
          <w:kern w:val="0"/>
          <w:sz w:val="22"/>
        </w:rPr>
        <w:t>본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보고서는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상담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전문가가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반려동물의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상태를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과학적으로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분석하고</w:t>
      </w:r>
      <w:r w:rsidRPr="00BE23CB">
        <w:rPr>
          <w:rFonts w:ascii="Times New Roman" w:hAnsi="Times New Roman" w:cs="Times New Roman"/>
          <w:kern w:val="0"/>
          <w:sz w:val="22"/>
        </w:rPr>
        <w:t xml:space="preserve">, </w:t>
      </w:r>
      <w:r w:rsidRPr="00BE23CB">
        <w:rPr>
          <w:rFonts w:ascii="Times New Roman" w:hAnsi="Times New Roman" w:cs="Times New Roman"/>
          <w:kern w:val="0"/>
          <w:sz w:val="22"/>
        </w:rPr>
        <w:t>안전한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아로마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프로토콜을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설계하며</w:t>
      </w:r>
      <w:r w:rsidRPr="00BE23CB">
        <w:rPr>
          <w:rFonts w:ascii="Times New Roman" w:hAnsi="Times New Roman" w:cs="Times New Roman"/>
          <w:kern w:val="0"/>
          <w:sz w:val="22"/>
        </w:rPr>
        <w:t xml:space="preserve">, </w:t>
      </w:r>
      <w:r w:rsidRPr="00BE23CB">
        <w:rPr>
          <w:rFonts w:ascii="Times New Roman" w:hAnsi="Times New Roman" w:cs="Times New Roman"/>
          <w:kern w:val="0"/>
          <w:sz w:val="22"/>
        </w:rPr>
        <w:t>보호자와의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의사소통을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통해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도출된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결과를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체계적으로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기록하는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능력을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평가하기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위함입니다</w:t>
      </w:r>
      <w:r w:rsidRPr="00BE23CB">
        <w:rPr>
          <w:rFonts w:ascii="Times New Roman" w:hAnsi="Times New Roman" w:cs="Times New Roman"/>
          <w:kern w:val="0"/>
          <w:sz w:val="22"/>
        </w:rPr>
        <w:t>.</w:t>
      </w:r>
    </w:p>
    <w:p w14:paraId="2E597610" w14:textId="6DE7F2E1" w:rsidR="00B4701B" w:rsidRPr="00BE23CB" w:rsidRDefault="00B4701B" w:rsidP="00BE23CB">
      <w:pPr>
        <w:widowControl/>
        <w:wordWrap/>
        <w:autoSpaceDE/>
        <w:autoSpaceDN/>
        <w:spacing w:after="0" w:line="24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BE23CB">
        <w:rPr>
          <w:rFonts w:ascii="Times New Roman" w:hAnsi="Times New Roman" w:cs="Times New Roman"/>
          <w:kern w:val="0"/>
          <w:sz w:val="22"/>
        </w:rPr>
        <w:t>This report is intended to assess the counselor's ability to scientifically analyze the pet's condition, design a safe aroma protocol, and systematically document the results of communication with the owner.</w:t>
      </w:r>
    </w:p>
    <w:p w14:paraId="3D9ECBB8" w14:textId="77777777" w:rsidR="003A123D" w:rsidRPr="00BE23CB" w:rsidRDefault="003A123D" w:rsidP="00BE23CB">
      <w:pPr>
        <w:widowControl/>
        <w:wordWrap/>
        <w:autoSpaceDE/>
        <w:autoSpaceDN/>
        <w:spacing w:after="0" w:line="240" w:lineRule="auto"/>
        <w:jc w:val="left"/>
        <w:rPr>
          <w:rFonts w:ascii="Times New Roman" w:hAnsi="Times New Roman" w:cs="Times New Roman"/>
          <w:kern w:val="0"/>
          <w:sz w:val="22"/>
        </w:rPr>
      </w:pPr>
    </w:p>
    <w:p w14:paraId="4F997897" w14:textId="131B1F72" w:rsidR="00DF7E78" w:rsidRPr="00BE23CB" w:rsidRDefault="00DF7E78" w:rsidP="00BE23CB">
      <w:pPr>
        <w:widowControl/>
        <w:wordWrap/>
        <w:autoSpaceDE/>
        <w:autoSpaceDN/>
        <w:spacing w:after="0" w:line="240" w:lineRule="auto"/>
        <w:jc w:val="left"/>
        <w:outlineLvl w:val="2"/>
        <w:rPr>
          <w:rFonts w:ascii="Times New Roman" w:hAnsi="Times New Roman" w:cs="Times New Roman"/>
          <w:kern w:val="0"/>
          <w:sz w:val="22"/>
        </w:rPr>
      </w:pPr>
      <w:r w:rsidRPr="00BE23CB">
        <w:rPr>
          <w:rFonts w:ascii="Times New Roman" w:hAnsi="Times New Roman" w:cs="Times New Roman"/>
          <w:kern w:val="0"/>
          <w:sz w:val="22"/>
        </w:rPr>
        <w:t xml:space="preserve">2. </w:t>
      </w:r>
      <w:r w:rsidRPr="00BE23CB">
        <w:rPr>
          <w:rFonts w:ascii="Times New Roman" w:hAnsi="Times New Roman" w:cs="Times New Roman"/>
          <w:kern w:val="0"/>
          <w:sz w:val="22"/>
        </w:rPr>
        <w:t>보고서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필수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구성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항목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및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작성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요령</w:t>
      </w:r>
      <w:r w:rsidR="00B4701B" w:rsidRPr="00BE23CB">
        <w:rPr>
          <w:rFonts w:ascii="Times New Roman" w:hAnsi="Times New Roman" w:cs="Times New Roman"/>
          <w:kern w:val="0"/>
          <w:sz w:val="22"/>
        </w:rPr>
        <w:t xml:space="preserve">  Required Report Components and Writing Guidelines</w:t>
      </w:r>
    </w:p>
    <w:tbl>
      <w:tblPr>
        <w:tblW w:w="10064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28"/>
        <w:gridCol w:w="1837"/>
        <w:gridCol w:w="6499"/>
      </w:tblGrid>
      <w:tr w:rsidR="00C768EA" w:rsidRPr="00BE23CB" w14:paraId="145AB47B" w14:textId="77777777" w:rsidTr="007A5DDE">
        <w:trPr>
          <w:trHeight w:val="315"/>
        </w:trPr>
        <w:tc>
          <w:tcPr>
            <w:tcW w:w="1559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95649AD" w14:textId="7347B49C" w:rsidR="00C768EA" w:rsidRPr="00BE23CB" w:rsidRDefault="00C768EA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단계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Step</w:t>
            </w:r>
          </w:p>
        </w:tc>
        <w:tc>
          <w:tcPr>
            <w:tcW w:w="185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555D38" w14:textId="6C3678D9" w:rsidR="00C768EA" w:rsidRPr="00BE23CB" w:rsidRDefault="00C768EA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항목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Item</w:t>
            </w:r>
          </w:p>
        </w:tc>
        <w:tc>
          <w:tcPr>
            <w:tcW w:w="665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0BE6125A" w14:textId="3569B59D" w:rsidR="00C768EA" w:rsidRPr="00BE23CB" w:rsidRDefault="00C768EA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주요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포함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내용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및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작성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가이드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Contents and Writing Guide</w:t>
            </w:r>
          </w:p>
        </w:tc>
      </w:tr>
      <w:tr w:rsidR="00C768EA" w:rsidRPr="00BE23CB" w14:paraId="4310F072" w14:textId="77777777" w:rsidTr="007A5DDE">
        <w:trPr>
          <w:trHeight w:val="315"/>
        </w:trPr>
        <w:tc>
          <w:tcPr>
            <w:tcW w:w="1559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F996A56" w14:textId="77777777" w:rsidR="00C768EA" w:rsidRPr="00BE23CB" w:rsidRDefault="00C768EA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1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단계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: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기초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정보</w:t>
            </w:r>
          </w:p>
          <w:p w14:paraId="76CA857B" w14:textId="3FF48A7C" w:rsidR="00C768EA" w:rsidRPr="00BE23CB" w:rsidRDefault="00C768EA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Basic Information</w:t>
            </w:r>
          </w:p>
        </w:tc>
        <w:tc>
          <w:tcPr>
            <w:tcW w:w="185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69C6877" w14:textId="77777777" w:rsidR="00C768EA" w:rsidRPr="00BE23CB" w:rsidRDefault="00C768EA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대상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식별</w:t>
            </w:r>
          </w:p>
          <w:p w14:paraId="526FC5BB" w14:textId="301942D4" w:rsidR="00C768EA" w:rsidRPr="00BE23CB" w:rsidRDefault="00C768EA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Identify the subject</w:t>
            </w:r>
          </w:p>
        </w:tc>
        <w:tc>
          <w:tcPr>
            <w:tcW w:w="665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1BD93573" w14:textId="77777777" w:rsidR="00C768EA" w:rsidRPr="00BE23CB" w:rsidRDefault="00C768EA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반려동물의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종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(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개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/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고양이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/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말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등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),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품종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,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연령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,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체중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,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성별</w:t>
            </w:r>
          </w:p>
          <w:p w14:paraId="25016F20" w14:textId="2C514DEC" w:rsidR="00C768EA" w:rsidRPr="00BE23CB" w:rsidRDefault="00C768EA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Companion animal's species (dog/cat/horse, etc.), breed, age, weight, and gender.</w:t>
            </w:r>
          </w:p>
        </w:tc>
      </w:tr>
      <w:tr w:rsidR="00C768EA" w:rsidRPr="00BE23CB" w14:paraId="6252C41B" w14:textId="77777777" w:rsidTr="007A5DDE">
        <w:trPr>
          <w:trHeight w:val="315"/>
        </w:trPr>
        <w:tc>
          <w:tcPr>
            <w:tcW w:w="1559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BE52CBD" w14:textId="77777777" w:rsidR="00C768EA" w:rsidRPr="00BE23CB" w:rsidRDefault="00C768EA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85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66A4FE69" w14:textId="77777777" w:rsidR="00C768EA" w:rsidRPr="00BE23CB" w:rsidRDefault="00C768EA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환경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및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질환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체크</w:t>
            </w:r>
          </w:p>
          <w:p w14:paraId="21F23B02" w14:textId="19E73C3C" w:rsidR="00C768EA" w:rsidRPr="00BE23CB" w:rsidRDefault="00C768EA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Environmental and Disease Check</w:t>
            </w:r>
          </w:p>
        </w:tc>
        <w:tc>
          <w:tcPr>
            <w:tcW w:w="665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161DE840" w14:textId="77777777" w:rsidR="00C768EA" w:rsidRPr="00BE23CB" w:rsidRDefault="00C768EA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현재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거주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환경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(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실내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/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실외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),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기왕력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(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과거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질환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),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현재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복용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중인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약물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정보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.</w:t>
            </w:r>
          </w:p>
          <w:p w14:paraId="64CE8860" w14:textId="7A4F98D4" w:rsidR="00C768EA" w:rsidRPr="00BE23CB" w:rsidRDefault="00C768EA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Current living environment (indoor/outdoor), medical history (past illnesses), and current medication information.</w:t>
            </w:r>
          </w:p>
        </w:tc>
      </w:tr>
      <w:tr w:rsidR="00C768EA" w:rsidRPr="00BE23CB" w14:paraId="19B2E8B7" w14:textId="77777777" w:rsidTr="007A5DDE">
        <w:trPr>
          <w:trHeight w:val="315"/>
        </w:trPr>
        <w:tc>
          <w:tcPr>
            <w:tcW w:w="1559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E3C6F2C" w14:textId="77777777" w:rsidR="00C768EA" w:rsidRPr="00BE23CB" w:rsidRDefault="00C768EA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2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단계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: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상담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분석</w:t>
            </w:r>
          </w:p>
          <w:p w14:paraId="1C3A3BF8" w14:textId="19BF59D3" w:rsidR="00C768EA" w:rsidRPr="00BE23CB" w:rsidRDefault="00C768EA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Consultation Analysis</w:t>
            </w:r>
          </w:p>
        </w:tc>
        <w:tc>
          <w:tcPr>
            <w:tcW w:w="185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34ED761" w14:textId="77777777" w:rsidR="00C768EA" w:rsidRPr="00BE23CB" w:rsidRDefault="00C768EA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상담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사유</w:t>
            </w:r>
          </w:p>
          <w:p w14:paraId="011B4BC0" w14:textId="22AD8EB2" w:rsidR="00C768EA" w:rsidRPr="00BE23CB" w:rsidRDefault="00C768EA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Reason for consultation</w:t>
            </w:r>
          </w:p>
        </w:tc>
        <w:tc>
          <w:tcPr>
            <w:tcW w:w="665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5CBA712D" w14:textId="77777777" w:rsidR="00C768EA" w:rsidRPr="00BE23CB" w:rsidRDefault="00C768EA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보호자가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의뢰한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주된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문제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(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피부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,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심리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,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행동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등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)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및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목표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설정</w:t>
            </w:r>
          </w:p>
          <w:p w14:paraId="0F35B023" w14:textId="299449CD" w:rsidR="00C768EA" w:rsidRPr="00BE23CB" w:rsidRDefault="00C768EA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Establish the main problem (skin, psychology, behavior, etc.) and goals for which the owner requested the consultation.</w:t>
            </w:r>
          </w:p>
        </w:tc>
      </w:tr>
      <w:tr w:rsidR="00C768EA" w:rsidRPr="00BE23CB" w14:paraId="05ED67DE" w14:textId="77777777" w:rsidTr="007A5DDE">
        <w:trPr>
          <w:trHeight w:val="315"/>
        </w:trPr>
        <w:tc>
          <w:tcPr>
            <w:tcW w:w="1559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F9663B8" w14:textId="77777777" w:rsidR="00C768EA" w:rsidRPr="00BE23CB" w:rsidRDefault="00C768EA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85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2A146A7" w14:textId="77777777" w:rsidR="00C768EA" w:rsidRPr="00BE23CB" w:rsidRDefault="00C768EA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생리학적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분석</w:t>
            </w:r>
          </w:p>
          <w:p w14:paraId="477C8AFC" w14:textId="4D1C0580" w:rsidR="00C768EA" w:rsidRPr="00BE23CB" w:rsidRDefault="00C768EA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Physiological Analysis</w:t>
            </w:r>
          </w:p>
        </w:tc>
        <w:tc>
          <w:tcPr>
            <w:tcW w:w="665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0965AE5F" w14:textId="77777777" w:rsidR="00C768EA" w:rsidRPr="00BE23CB" w:rsidRDefault="00C768EA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반려동물의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대사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특성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(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특히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고양이의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대사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차이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)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및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신경계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상태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분석</w:t>
            </w:r>
          </w:p>
          <w:p w14:paraId="0FECAE75" w14:textId="5AD10438" w:rsidR="00C768EA" w:rsidRPr="00BE23CB" w:rsidRDefault="00C768EA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Analysis of the pet's metabolic characteristics (especially differences in cats' metabolism) and nervous system status.</w:t>
            </w:r>
          </w:p>
        </w:tc>
      </w:tr>
      <w:tr w:rsidR="00C768EA" w:rsidRPr="00BE23CB" w14:paraId="461E868B" w14:textId="77777777" w:rsidTr="007A5DDE">
        <w:trPr>
          <w:trHeight w:val="315"/>
        </w:trPr>
        <w:tc>
          <w:tcPr>
            <w:tcW w:w="1559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7879346" w14:textId="77777777" w:rsidR="00C768EA" w:rsidRPr="00BE23CB" w:rsidRDefault="00C768EA" w:rsidP="00BE23C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3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단계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: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솔루션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설계</w:t>
            </w:r>
          </w:p>
          <w:p w14:paraId="7FB66D50" w14:textId="3111BF85" w:rsidR="00C768EA" w:rsidRPr="00BE23CB" w:rsidRDefault="00C768EA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Solution Design</w:t>
            </w:r>
          </w:p>
        </w:tc>
        <w:tc>
          <w:tcPr>
            <w:tcW w:w="185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AB00468" w14:textId="77777777" w:rsidR="00C768EA" w:rsidRPr="00BE23CB" w:rsidRDefault="00C768EA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오일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선정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근거</w:t>
            </w:r>
          </w:p>
          <w:p w14:paraId="148C82B6" w14:textId="3E5AD093" w:rsidR="003A123D" w:rsidRPr="00BE23CB" w:rsidRDefault="003A123D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Basis for Oil Selection</w:t>
            </w:r>
          </w:p>
        </w:tc>
        <w:tc>
          <w:tcPr>
            <w:tcW w:w="665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4D92B20B" w14:textId="77777777" w:rsidR="00C768EA" w:rsidRPr="00BE23CB" w:rsidRDefault="00C768EA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선정된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에센셜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오일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/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식물성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오일의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화학적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성분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(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화학기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등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)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및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선정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이유</w:t>
            </w:r>
          </w:p>
          <w:p w14:paraId="6D7F4247" w14:textId="7B620BBC" w:rsidR="003A123D" w:rsidRPr="00BE23CB" w:rsidRDefault="003A123D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Chemical composition (chemical groups, etc.) of the selected essential oil/vegetable oil and the rationale for its selection.</w:t>
            </w:r>
          </w:p>
        </w:tc>
      </w:tr>
      <w:tr w:rsidR="00C768EA" w:rsidRPr="00BE23CB" w14:paraId="443632CB" w14:textId="77777777" w:rsidTr="007A5DDE">
        <w:trPr>
          <w:trHeight w:val="315"/>
        </w:trPr>
        <w:tc>
          <w:tcPr>
            <w:tcW w:w="1559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C1C59F1" w14:textId="77777777" w:rsidR="00C768EA" w:rsidRPr="00BE23CB" w:rsidRDefault="00C768EA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85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0CB73A8" w14:textId="77777777" w:rsidR="00C768EA" w:rsidRPr="00BE23CB" w:rsidRDefault="00C768EA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블렌딩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레시피</w:t>
            </w:r>
          </w:p>
          <w:p w14:paraId="4C02258A" w14:textId="2DE2A77A" w:rsidR="003A123D" w:rsidRPr="00BE23CB" w:rsidRDefault="003A123D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Blending Recipe</w:t>
            </w:r>
          </w:p>
          <w:p w14:paraId="06B3250E" w14:textId="77777777" w:rsidR="003A123D" w:rsidRPr="00BE23CB" w:rsidRDefault="003A123D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665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3DCB749E" w14:textId="77777777" w:rsidR="00C768EA" w:rsidRPr="00BE23CB" w:rsidRDefault="00C768EA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희석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비율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,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적용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방법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(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도포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,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발향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등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),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사용량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및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빈도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기술</w:t>
            </w:r>
          </w:p>
          <w:p w14:paraId="0916166D" w14:textId="4CEC63DC" w:rsidR="003A123D" w:rsidRPr="00BE23CB" w:rsidRDefault="003A123D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Describe the dilution ratio, application method (topping, diffusing, etc.), dosage, and frequency.</w:t>
            </w:r>
          </w:p>
          <w:p w14:paraId="21A14DE6" w14:textId="18209CDF" w:rsidR="003A123D" w:rsidRPr="00BE23CB" w:rsidRDefault="003A123D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</w:tr>
      <w:tr w:rsidR="00C768EA" w:rsidRPr="00BE23CB" w14:paraId="77D26CA9" w14:textId="77777777" w:rsidTr="007A5DDE">
        <w:trPr>
          <w:trHeight w:val="315"/>
        </w:trPr>
        <w:tc>
          <w:tcPr>
            <w:tcW w:w="1559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10E182DE" w14:textId="77777777" w:rsidR="00C768EA" w:rsidRPr="00BE23CB" w:rsidRDefault="00C768EA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4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단계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: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안전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관리</w:t>
            </w:r>
          </w:p>
          <w:p w14:paraId="6E475F19" w14:textId="4EEC1BB3" w:rsidR="003A123D" w:rsidRPr="00BE23CB" w:rsidRDefault="003A123D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Safety Management </w:t>
            </w:r>
          </w:p>
        </w:tc>
        <w:tc>
          <w:tcPr>
            <w:tcW w:w="185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8836DF7" w14:textId="77777777" w:rsidR="00C768EA" w:rsidRPr="00BE23CB" w:rsidRDefault="00C768EA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주의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사항</w:t>
            </w:r>
          </w:p>
          <w:p w14:paraId="43183B9E" w14:textId="52EF725A" w:rsidR="003A123D" w:rsidRPr="00BE23CB" w:rsidRDefault="003A123D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Precautions</w:t>
            </w:r>
          </w:p>
        </w:tc>
        <w:tc>
          <w:tcPr>
            <w:tcW w:w="665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263A9231" w14:textId="77777777" w:rsidR="00C768EA" w:rsidRPr="00BE23CB" w:rsidRDefault="00C768EA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잠재적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독성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및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부작용에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대한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사전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검토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및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응급처치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계획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.</w:t>
            </w:r>
          </w:p>
          <w:p w14:paraId="6ABE4D2F" w14:textId="3B992FB3" w:rsidR="003A123D" w:rsidRPr="00BE23CB" w:rsidRDefault="003A123D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Preliminary review of potential toxicities and adverse effects, and emergency treatment plans.</w:t>
            </w:r>
          </w:p>
          <w:p w14:paraId="13B3E7DB" w14:textId="77777777" w:rsidR="003A123D" w:rsidRPr="00BE23CB" w:rsidRDefault="003A123D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</w:tr>
      <w:tr w:rsidR="00C768EA" w:rsidRPr="00BE23CB" w14:paraId="3FD5F355" w14:textId="77777777" w:rsidTr="007A5DDE">
        <w:trPr>
          <w:trHeight w:val="315"/>
        </w:trPr>
        <w:tc>
          <w:tcPr>
            <w:tcW w:w="1559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5E9F80C2" w14:textId="77777777" w:rsidR="00C768EA" w:rsidRPr="00BE23CB" w:rsidRDefault="00C768EA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85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CFC5425" w14:textId="77777777" w:rsidR="00C768EA" w:rsidRPr="00BE23CB" w:rsidRDefault="00C768EA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윤리적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고려</w:t>
            </w:r>
          </w:p>
          <w:p w14:paraId="281B8BF0" w14:textId="7475F0BB" w:rsidR="003A123D" w:rsidRPr="00BE23CB" w:rsidRDefault="003A123D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Ethical Considerations</w:t>
            </w:r>
          </w:p>
        </w:tc>
        <w:tc>
          <w:tcPr>
            <w:tcW w:w="665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4F9BADBC" w14:textId="77777777" w:rsidR="00C768EA" w:rsidRPr="00BE23CB" w:rsidRDefault="00C768EA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수의학적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관리와의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경계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준수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및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보호자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동의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여부</w:t>
            </w:r>
          </w:p>
          <w:p w14:paraId="200BCC78" w14:textId="727C3E9E" w:rsidR="003A123D" w:rsidRPr="00BE23CB" w:rsidRDefault="003A123D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Compliance with veterinary care boundaries and obtaining guardian consent.</w:t>
            </w:r>
          </w:p>
          <w:p w14:paraId="43D43A86" w14:textId="30072397" w:rsidR="003A123D" w:rsidRPr="00BE23CB" w:rsidRDefault="003A123D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</w:tr>
      <w:tr w:rsidR="00C768EA" w:rsidRPr="00BE23CB" w14:paraId="14CC2D57" w14:textId="77777777" w:rsidTr="007A5DDE">
        <w:trPr>
          <w:trHeight w:val="315"/>
        </w:trPr>
        <w:tc>
          <w:tcPr>
            <w:tcW w:w="1559" w:type="dxa"/>
            <w:vMerge w:val="restart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45DC8AB2" w14:textId="77777777" w:rsidR="00C768EA" w:rsidRPr="00BE23CB" w:rsidRDefault="00C768EA" w:rsidP="00BE23CB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5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단계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: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결과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및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제언</w:t>
            </w:r>
          </w:p>
          <w:p w14:paraId="0DE4D6C1" w14:textId="7F79941A" w:rsidR="003A123D" w:rsidRPr="00BE23CB" w:rsidRDefault="003A123D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Results and Recommendations</w:t>
            </w:r>
          </w:p>
        </w:tc>
        <w:tc>
          <w:tcPr>
            <w:tcW w:w="185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34A30250" w14:textId="77777777" w:rsidR="00C768EA" w:rsidRPr="00BE23CB" w:rsidRDefault="00C768EA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수행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결과</w:t>
            </w:r>
          </w:p>
          <w:p w14:paraId="1F0F598C" w14:textId="20ED83A9" w:rsidR="003A123D" w:rsidRPr="00BE23CB" w:rsidRDefault="003A123D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Results</w:t>
            </w:r>
          </w:p>
        </w:tc>
        <w:tc>
          <w:tcPr>
            <w:tcW w:w="665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160CEE25" w14:textId="77777777" w:rsidR="00C768EA" w:rsidRPr="00BE23CB" w:rsidRDefault="00C768EA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프로토콜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적용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후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반려동물의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반응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(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물리적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/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행동적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변화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)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기록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.</w:t>
            </w:r>
          </w:p>
          <w:p w14:paraId="12DFECF8" w14:textId="340115B0" w:rsidR="003A123D" w:rsidRPr="00BE23CB" w:rsidRDefault="003A123D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Record the pet's response (physical/behavioral changes) after implementing the protocol.</w:t>
            </w:r>
          </w:p>
          <w:p w14:paraId="2AEB0283" w14:textId="77777777" w:rsidR="003A123D" w:rsidRPr="00BE23CB" w:rsidRDefault="003A123D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</w:tr>
      <w:tr w:rsidR="00C768EA" w:rsidRPr="00BE23CB" w14:paraId="2D733399" w14:textId="77777777" w:rsidTr="007A5DDE">
        <w:trPr>
          <w:trHeight w:val="315"/>
        </w:trPr>
        <w:tc>
          <w:tcPr>
            <w:tcW w:w="1559" w:type="dxa"/>
            <w:vMerge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77F41C99" w14:textId="77777777" w:rsidR="00C768EA" w:rsidRPr="00BE23CB" w:rsidRDefault="00C768EA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  <w:tc>
          <w:tcPr>
            <w:tcW w:w="1851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  <w:hideMark/>
          </w:tcPr>
          <w:p w14:paraId="0F06BAD3" w14:textId="77777777" w:rsidR="00C768EA" w:rsidRPr="00BE23CB" w:rsidRDefault="00C768EA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사후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관리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계획</w:t>
            </w:r>
          </w:p>
          <w:p w14:paraId="6AFA0A0C" w14:textId="74849CAF" w:rsidR="003A123D" w:rsidRPr="00BE23CB" w:rsidRDefault="003A123D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Aftercare Plan</w:t>
            </w:r>
          </w:p>
        </w:tc>
        <w:tc>
          <w:tcPr>
            <w:tcW w:w="6654" w:type="dxa"/>
            <w:tcMar>
              <w:top w:w="30" w:type="dxa"/>
              <w:left w:w="0" w:type="dxa"/>
              <w:bottom w:w="30" w:type="dxa"/>
              <w:right w:w="0" w:type="dxa"/>
            </w:tcMar>
            <w:vAlign w:val="center"/>
            <w:hideMark/>
          </w:tcPr>
          <w:p w14:paraId="7D47D98A" w14:textId="77777777" w:rsidR="00C768EA" w:rsidRPr="00BE23CB" w:rsidRDefault="00C768EA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향후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유지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관리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및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비즈니스적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운영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관리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 xml:space="preserve"> </w:t>
            </w: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방안</w:t>
            </w:r>
          </w:p>
          <w:p w14:paraId="1512EECC" w14:textId="1C614B68" w:rsidR="003A123D" w:rsidRPr="00BE23CB" w:rsidRDefault="00B4701B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  <w:r w:rsidRPr="00BE23CB">
              <w:rPr>
                <w:rFonts w:ascii="Times New Roman" w:hAnsi="Times New Roman" w:cs="Times New Roman"/>
                <w:kern w:val="0"/>
                <w:sz w:val="22"/>
              </w:rPr>
              <w:t>Future maintenance and business operations management plan.</w:t>
            </w:r>
          </w:p>
          <w:p w14:paraId="156060ED" w14:textId="0918B6DE" w:rsidR="003A123D" w:rsidRPr="00BE23CB" w:rsidRDefault="003A123D" w:rsidP="00BE23CB">
            <w:pPr>
              <w:widowControl/>
              <w:wordWrap/>
              <w:autoSpaceDE/>
              <w:autoSpaceDN/>
              <w:spacing w:after="0" w:line="240" w:lineRule="auto"/>
              <w:rPr>
                <w:rFonts w:ascii="Times New Roman" w:hAnsi="Times New Roman" w:cs="Times New Roman"/>
                <w:kern w:val="0"/>
                <w:sz w:val="22"/>
              </w:rPr>
            </w:pPr>
          </w:p>
        </w:tc>
      </w:tr>
    </w:tbl>
    <w:p w14:paraId="1CD37AB9" w14:textId="19026143" w:rsidR="00DF7E78" w:rsidRPr="00BE23CB" w:rsidRDefault="00DF7E78" w:rsidP="00BE23CB">
      <w:pPr>
        <w:widowControl/>
        <w:wordWrap/>
        <w:autoSpaceDE/>
        <w:autoSpaceDN/>
        <w:spacing w:after="0" w:line="240" w:lineRule="auto"/>
        <w:jc w:val="left"/>
        <w:rPr>
          <w:rFonts w:ascii="Times New Roman" w:hAnsi="Times New Roman" w:cs="Times New Roman"/>
          <w:kern w:val="0"/>
          <w:sz w:val="22"/>
        </w:rPr>
      </w:pPr>
    </w:p>
    <w:p w14:paraId="7817DA8E" w14:textId="77777777" w:rsidR="00DF7E78" w:rsidRPr="00BE23CB" w:rsidRDefault="00DF7E78" w:rsidP="00BE23CB">
      <w:pPr>
        <w:widowControl/>
        <w:wordWrap/>
        <w:autoSpaceDE/>
        <w:autoSpaceDN/>
        <w:spacing w:after="0" w:line="240" w:lineRule="auto"/>
        <w:jc w:val="left"/>
        <w:outlineLvl w:val="2"/>
        <w:rPr>
          <w:rFonts w:ascii="Times New Roman" w:hAnsi="Times New Roman" w:cs="Times New Roman"/>
          <w:kern w:val="0"/>
          <w:sz w:val="22"/>
        </w:rPr>
      </w:pPr>
      <w:r w:rsidRPr="00BE23CB">
        <w:rPr>
          <w:rFonts w:ascii="Times New Roman" w:hAnsi="Times New Roman" w:cs="Times New Roman"/>
          <w:kern w:val="0"/>
          <w:sz w:val="22"/>
        </w:rPr>
        <w:t xml:space="preserve">3. </w:t>
      </w:r>
      <w:r w:rsidRPr="00BE23CB">
        <w:rPr>
          <w:rFonts w:ascii="Times New Roman" w:hAnsi="Times New Roman" w:cs="Times New Roman"/>
          <w:kern w:val="0"/>
          <w:sz w:val="22"/>
        </w:rPr>
        <w:t>작성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시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유의사항</w:t>
      </w:r>
      <w:r w:rsidRPr="00BE23CB">
        <w:rPr>
          <w:rFonts w:ascii="Times New Roman" w:hAnsi="Times New Roman" w:cs="Times New Roman"/>
          <w:kern w:val="0"/>
          <w:sz w:val="22"/>
        </w:rPr>
        <w:t xml:space="preserve"> (ISO/IEC 17024 </w:t>
      </w:r>
      <w:r w:rsidRPr="00BE23CB">
        <w:rPr>
          <w:rFonts w:ascii="Times New Roman" w:hAnsi="Times New Roman" w:cs="Times New Roman"/>
          <w:kern w:val="0"/>
          <w:sz w:val="22"/>
        </w:rPr>
        <w:t>준수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사항</w:t>
      </w:r>
      <w:r w:rsidRPr="00BE23CB">
        <w:rPr>
          <w:rFonts w:ascii="Times New Roman" w:hAnsi="Times New Roman" w:cs="Times New Roman"/>
          <w:kern w:val="0"/>
          <w:sz w:val="22"/>
        </w:rPr>
        <w:t>)</w:t>
      </w:r>
    </w:p>
    <w:p w14:paraId="3C47D80C" w14:textId="21E453DD" w:rsidR="00B4701B" w:rsidRPr="00BE23CB" w:rsidRDefault="00B4701B" w:rsidP="00BE23CB">
      <w:pPr>
        <w:widowControl/>
        <w:wordWrap/>
        <w:autoSpaceDE/>
        <w:autoSpaceDN/>
        <w:spacing w:after="0" w:line="24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BE23CB">
        <w:rPr>
          <w:rFonts w:ascii="Times New Roman" w:hAnsi="Times New Roman" w:cs="Times New Roman"/>
          <w:kern w:val="0"/>
          <w:sz w:val="22"/>
        </w:rPr>
        <w:t xml:space="preserve">   Notes for Writing (ISO/IEC 17024 Compliance)</w:t>
      </w:r>
    </w:p>
    <w:p w14:paraId="46286123" w14:textId="3CE8711A" w:rsidR="00DF7E78" w:rsidRPr="00BE23CB" w:rsidRDefault="00DF7E78" w:rsidP="00BE23CB">
      <w:pPr>
        <w:widowControl/>
        <w:numPr>
          <w:ilvl w:val="0"/>
          <w:numId w:val="16"/>
        </w:numPr>
        <w:wordWrap/>
        <w:autoSpaceDE/>
        <w:autoSpaceDN/>
        <w:spacing w:after="0" w:line="24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BE23CB">
        <w:rPr>
          <w:rFonts w:ascii="Times New Roman" w:hAnsi="Times New Roman" w:cs="Times New Roman"/>
          <w:kern w:val="0"/>
          <w:sz w:val="22"/>
        </w:rPr>
        <w:lastRenderedPageBreak/>
        <w:t>객관성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유지</w:t>
      </w:r>
      <w:r w:rsidRPr="00BE23CB">
        <w:rPr>
          <w:rFonts w:ascii="Times New Roman" w:hAnsi="Times New Roman" w:cs="Times New Roman"/>
          <w:kern w:val="0"/>
          <w:sz w:val="22"/>
        </w:rPr>
        <w:t>: "</w:t>
      </w:r>
      <w:r w:rsidRPr="00BE23CB">
        <w:rPr>
          <w:rFonts w:ascii="Times New Roman" w:hAnsi="Times New Roman" w:cs="Times New Roman"/>
          <w:kern w:val="0"/>
          <w:sz w:val="22"/>
        </w:rPr>
        <w:t>좋아진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것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같다</w:t>
      </w:r>
      <w:r w:rsidRPr="00BE23CB">
        <w:rPr>
          <w:rFonts w:ascii="Times New Roman" w:hAnsi="Times New Roman" w:cs="Times New Roman"/>
          <w:kern w:val="0"/>
          <w:sz w:val="22"/>
        </w:rPr>
        <w:t>"</w:t>
      </w:r>
      <w:r w:rsidRPr="00BE23CB">
        <w:rPr>
          <w:rFonts w:ascii="Times New Roman" w:hAnsi="Times New Roman" w:cs="Times New Roman"/>
          <w:kern w:val="0"/>
          <w:sz w:val="22"/>
        </w:rPr>
        <w:t>는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주관적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표현보다</w:t>
      </w:r>
      <w:r w:rsidRPr="00BE23CB">
        <w:rPr>
          <w:rFonts w:ascii="Times New Roman" w:hAnsi="Times New Roman" w:cs="Times New Roman"/>
          <w:kern w:val="0"/>
          <w:sz w:val="22"/>
        </w:rPr>
        <w:t xml:space="preserve"> "</w:t>
      </w:r>
      <w:r w:rsidRPr="00BE23CB">
        <w:rPr>
          <w:rFonts w:ascii="Times New Roman" w:hAnsi="Times New Roman" w:cs="Times New Roman"/>
          <w:kern w:val="0"/>
          <w:sz w:val="22"/>
        </w:rPr>
        <w:t>긁는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횟수가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시간당</w:t>
      </w:r>
      <w:r w:rsidRPr="00BE23CB">
        <w:rPr>
          <w:rFonts w:ascii="Times New Roman" w:hAnsi="Times New Roman" w:cs="Times New Roman"/>
          <w:kern w:val="0"/>
          <w:sz w:val="22"/>
        </w:rPr>
        <w:t xml:space="preserve"> 10</w:t>
      </w:r>
      <w:r w:rsidRPr="00BE23CB">
        <w:rPr>
          <w:rFonts w:ascii="Times New Roman" w:hAnsi="Times New Roman" w:cs="Times New Roman"/>
          <w:kern w:val="0"/>
          <w:sz w:val="22"/>
        </w:rPr>
        <w:t>회에서</w:t>
      </w:r>
      <w:r w:rsidRPr="00BE23CB">
        <w:rPr>
          <w:rFonts w:ascii="Times New Roman" w:hAnsi="Times New Roman" w:cs="Times New Roman"/>
          <w:kern w:val="0"/>
          <w:sz w:val="22"/>
        </w:rPr>
        <w:t xml:space="preserve"> 2</w:t>
      </w:r>
      <w:r w:rsidRPr="00BE23CB">
        <w:rPr>
          <w:rFonts w:ascii="Times New Roman" w:hAnsi="Times New Roman" w:cs="Times New Roman"/>
          <w:kern w:val="0"/>
          <w:sz w:val="22"/>
        </w:rPr>
        <w:t>회로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감소함</w:t>
      </w:r>
      <w:r w:rsidRPr="00BE23CB">
        <w:rPr>
          <w:rFonts w:ascii="Times New Roman" w:hAnsi="Times New Roman" w:cs="Times New Roman"/>
          <w:kern w:val="0"/>
          <w:sz w:val="22"/>
        </w:rPr>
        <w:t>"</w:t>
      </w:r>
      <w:r w:rsidRPr="00BE23CB">
        <w:rPr>
          <w:rFonts w:ascii="Times New Roman" w:hAnsi="Times New Roman" w:cs="Times New Roman"/>
          <w:kern w:val="0"/>
          <w:sz w:val="22"/>
        </w:rPr>
        <w:t>과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같은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정량적</w:t>
      </w:r>
      <w:r w:rsidRPr="00BE23CB">
        <w:rPr>
          <w:rFonts w:ascii="Times New Roman" w:hAnsi="Times New Roman" w:cs="Times New Roman"/>
          <w:kern w:val="0"/>
          <w:sz w:val="22"/>
        </w:rPr>
        <w:t>/</w:t>
      </w:r>
      <w:r w:rsidRPr="00BE23CB">
        <w:rPr>
          <w:rFonts w:ascii="Times New Roman" w:hAnsi="Times New Roman" w:cs="Times New Roman"/>
          <w:kern w:val="0"/>
          <w:sz w:val="22"/>
        </w:rPr>
        <w:t>객관적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지표를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사용해야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합니다</w:t>
      </w:r>
      <w:r w:rsidRPr="00BE23CB">
        <w:rPr>
          <w:rFonts w:ascii="Times New Roman" w:hAnsi="Times New Roman" w:cs="Times New Roman"/>
          <w:kern w:val="0"/>
          <w:sz w:val="22"/>
        </w:rPr>
        <w:t>.</w:t>
      </w:r>
    </w:p>
    <w:p w14:paraId="66E78E64" w14:textId="4674769A" w:rsidR="00B4701B" w:rsidRPr="00BE23CB" w:rsidRDefault="00B4701B" w:rsidP="00BE23CB">
      <w:pPr>
        <w:widowControl/>
        <w:wordWrap/>
        <w:autoSpaceDE/>
        <w:autoSpaceDN/>
        <w:spacing w:after="0" w:line="240" w:lineRule="auto"/>
        <w:ind w:left="720"/>
        <w:jc w:val="left"/>
        <w:rPr>
          <w:rFonts w:ascii="Times New Roman" w:hAnsi="Times New Roman" w:cs="Times New Roman"/>
          <w:kern w:val="0"/>
          <w:sz w:val="22"/>
        </w:rPr>
      </w:pPr>
      <w:r w:rsidRPr="00BE23CB">
        <w:rPr>
          <w:rFonts w:ascii="Times New Roman" w:hAnsi="Times New Roman" w:cs="Times New Roman"/>
          <w:kern w:val="0"/>
          <w:sz w:val="22"/>
        </w:rPr>
        <w:t>Maintain Objectivity: Rather than subjective statements like "It seems to have improved," use quantitative/objective indicators, such as "The number of scratches has decreased from 10 to 2 per hour."</w:t>
      </w:r>
    </w:p>
    <w:p w14:paraId="162356C1" w14:textId="77777777" w:rsidR="00DF7E78" w:rsidRPr="00BE23CB" w:rsidRDefault="00DF7E78" w:rsidP="00BE23CB">
      <w:pPr>
        <w:widowControl/>
        <w:numPr>
          <w:ilvl w:val="0"/>
          <w:numId w:val="16"/>
        </w:numPr>
        <w:wordWrap/>
        <w:autoSpaceDE/>
        <w:autoSpaceDN/>
        <w:spacing w:after="0" w:line="24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BE23CB">
        <w:rPr>
          <w:rFonts w:ascii="Times New Roman" w:hAnsi="Times New Roman" w:cs="Times New Roman"/>
          <w:kern w:val="0"/>
          <w:sz w:val="22"/>
        </w:rPr>
        <w:t>과학적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근거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제시</w:t>
      </w:r>
      <w:r w:rsidRPr="00BE23CB">
        <w:rPr>
          <w:rFonts w:ascii="Times New Roman" w:hAnsi="Times New Roman" w:cs="Times New Roman"/>
          <w:kern w:val="0"/>
          <w:sz w:val="22"/>
        </w:rPr>
        <w:t xml:space="preserve">: </w:t>
      </w:r>
      <w:r w:rsidRPr="00BE23CB">
        <w:rPr>
          <w:rFonts w:ascii="Times New Roman" w:hAnsi="Times New Roman" w:cs="Times New Roman"/>
          <w:kern w:val="0"/>
          <w:sz w:val="22"/>
        </w:rPr>
        <w:t>오일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선택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시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아로마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유기화학적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개념이나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음양오행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등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스킴에서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정의한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이론적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근거를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반드시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병기해야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합니다</w:t>
      </w:r>
      <w:r w:rsidRPr="00BE23CB">
        <w:rPr>
          <w:rFonts w:ascii="Times New Roman" w:hAnsi="Times New Roman" w:cs="Times New Roman"/>
          <w:kern w:val="0"/>
          <w:sz w:val="22"/>
        </w:rPr>
        <w:t>.</w:t>
      </w:r>
    </w:p>
    <w:p w14:paraId="4B9AB120" w14:textId="1E51B7C6" w:rsidR="00B4701B" w:rsidRPr="00BE23CB" w:rsidRDefault="00B4701B" w:rsidP="00BE23CB">
      <w:pPr>
        <w:widowControl/>
        <w:wordWrap/>
        <w:autoSpaceDE/>
        <w:autoSpaceDN/>
        <w:spacing w:after="0" w:line="240" w:lineRule="auto"/>
        <w:ind w:left="720"/>
        <w:jc w:val="left"/>
        <w:rPr>
          <w:rFonts w:ascii="Times New Roman" w:hAnsi="Times New Roman" w:cs="Times New Roman"/>
          <w:kern w:val="0"/>
          <w:sz w:val="22"/>
        </w:rPr>
      </w:pPr>
      <w:r w:rsidRPr="00BE23CB">
        <w:rPr>
          <w:rFonts w:ascii="Times New Roman" w:hAnsi="Times New Roman" w:cs="Times New Roman"/>
          <w:kern w:val="0"/>
          <w:sz w:val="22"/>
        </w:rPr>
        <w:t>Provide Scientific Basis: When selecting oils, the theoretical basis defined in the scheme, such as aroma-organic chemistry or the Five Elements Theory, must be included.</w:t>
      </w:r>
    </w:p>
    <w:p w14:paraId="64C3F830" w14:textId="77777777" w:rsidR="00DF7E78" w:rsidRPr="00BE23CB" w:rsidRDefault="00DF7E78" w:rsidP="00BE23CB">
      <w:pPr>
        <w:widowControl/>
        <w:numPr>
          <w:ilvl w:val="0"/>
          <w:numId w:val="16"/>
        </w:numPr>
        <w:wordWrap/>
        <w:autoSpaceDE/>
        <w:autoSpaceDN/>
        <w:spacing w:after="0" w:line="24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BE23CB">
        <w:rPr>
          <w:rFonts w:ascii="Times New Roman" w:hAnsi="Times New Roman" w:cs="Times New Roman"/>
          <w:kern w:val="0"/>
          <w:sz w:val="22"/>
        </w:rPr>
        <w:t>전문적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한계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명시</w:t>
      </w:r>
      <w:r w:rsidRPr="00BE23CB">
        <w:rPr>
          <w:rFonts w:ascii="Times New Roman" w:hAnsi="Times New Roman" w:cs="Times New Roman"/>
          <w:kern w:val="0"/>
          <w:sz w:val="22"/>
        </w:rPr>
        <w:t xml:space="preserve">: </w:t>
      </w:r>
      <w:r w:rsidRPr="00BE23CB">
        <w:rPr>
          <w:rFonts w:ascii="Times New Roman" w:hAnsi="Times New Roman" w:cs="Times New Roman"/>
          <w:kern w:val="0"/>
          <w:sz w:val="22"/>
        </w:rPr>
        <w:t>상담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보고서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하단에</w:t>
      </w:r>
      <w:r w:rsidRPr="00BE23CB">
        <w:rPr>
          <w:rFonts w:ascii="Times New Roman" w:hAnsi="Times New Roman" w:cs="Times New Roman"/>
          <w:kern w:val="0"/>
          <w:sz w:val="22"/>
        </w:rPr>
        <w:t xml:space="preserve"> "</w:t>
      </w:r>
      <w:r w:rsidRPr="00BE23CB">
        <w:rPr>
          <w:rFonts w:ascii="Times New Roman" w:hAnsi="Times New Roman" w:cs="Times New Roman"/>
          <w:kern w:val="0"/>
          <w:sz w:val="22"/>
        </w:rPr>
        <w:t>본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상담은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수의학적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진단이나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치료를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대신하지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않음</w:t>
      </w:r>
      <w:r w:rsidRPr="00BE23CB">
        <w:rPr>
          <w:rFonts w:ascii="Times New Roman" w:hAnsi="Times New Roman" w:cs="Times New Roman"/>
          <w:kern w:val="0"/>
          <w:sz w:val="22"/>
        </w:rPr>
        <w:t>"</w:t>
      </w:r>
      <w:r w:rsidRPr="00BE23CB">
        <w:rPr>
          <w:rFonts w:ascii="Times New Roman" w:hAnsi="Times New Roman" w:cs="Times New Roman"/>
          <w:kern w:val="0"/>
          <w:sz w:val="22"/>
        </w:rPr>
        <w:t>을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명시하여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법적</w:t>
      </w:r>
      <w:r w:rsidRPr="00BE23CB">
        <w:rPr>
          <w:rFonts w:ascii="Times New Roman" w:hAnsi="Times New Roman" w:cs="Times New Roman"/>
          <w:kern w:val="0"/>
          <w:sz w:val="22"/>
        </w:rPr>
        <w:t>/</w:t>
      </w:r>
      <w:r w:rsidRPr="00BE23CB">
        <w:rPr>
          <w:rFonts w:ascii="Times New Roman" w:hAnsi="Times New Roman" w:cs="Times New Roman"/>
          <w:kern w:val="0"/>
          <w:sz w:val="22"/>
        </w:rPr>
        <w:t>윤리적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적합성을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확보해야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합니다</w:t>
      </w:r>
      <w:r w:rsidRPr="00BE23CB">
        <w:rPr>
          <w:rFonts w:ascii="Times New Roman" w:hAnsi="Times New Roman" w:cs="Times New Roman"/>
          <w:kern w:val="0"/>
          <w:sz w:val="22"/>
        </w:rPr>
        <w:t>.</w:t>
      </w:r>
    </w:p>
    <w:p w14:paraId="2D13C8D4" w14:textId="0FCA63E3" w:rsidR="00B4701B" w:rsidRPr="00BE23CB" w:rsidRDefault="00B4701B" w:rsidP="00BE23CB">
      <w:pPr>
        <w:widowControl/>
        <w:wordWrap/>
        <w:autoSpaceDE/>
        <w:autoSpaceDN/>
        <w:spacing w:after="0" w:line="240" w:lineRule="auto"/>
        <w:ind w:left="720"/>
        <w:jc w:val="left"/>
        <w:rPr>
          <w:rFonts w:ascii="Times New Roman" w:hAnsi="Times New Roman" w:cs="Times New Roman"/>
          <w:kern w:val="0"/>
          <w:sz w:val="22"/>
        </w:rPr>
      </w:pPr>
      <w:r w:rsidRPr="00BE23CB">
        <w:rPr>
          <w:rFonts w:ascii="Times New Roman" w:hAnsi="Times New Roman" w:cs="Times New Roman"/>
          <w:kern w:val="0"/>
          <w:sz w:val="22"/>
        </w:rPr>
        <w:t>State Professional Limitations: To ensure legal and ethical compliance, clearly state at the bottom of the consultation report, "This consultation is not a substitute for veterinary diagnosis or treatment."</w:t>
      </w:r>
    </w:p>
    <w:p w14:paraId="0CB81B3F" w14:textId="77777777" w:rsidR="003A123D" w:rsidRPr="00BE23CB" w:rsidRDefault="003A123D" w:rsidP="00BE23CB">
      <w:pPr>
        <w:widowControl/>
        <w:wordWrap/>
        <w:autoSpaceDE/>
        <w:autoSpaceDN/>
        <w:spacing w:after="0" w:line="240" w:lineRule="auto"/>
        <w:ind w:left="720"/>
        <w:jc w:val="left"/>
        <w:rPr>
          <w:rFonts w:ascii="Times New Roman" w:hAnsi="Times New Roman" w:cs="Times New Roman"/>
          <w:kern w:val="0"/>
          <w:sz w:val="22"/>
        </w:rPr>
      </w:pPr>
    </w:p>
    <w:p w14:paraId="4083DA9E" w14:textId="77777777" w:rsidR="00DF7E78" w:rsidRPr="00BE23CB" w:rsidRDefault="00DF7E78" w:rsidP="00BE23CB">
      <w:pPr>
        <w:widowControl/>
        <w:wordWrap/>
        <w:autoSpaceDE/>
        <w:autoSpaceDN/>
        <w:spacing w:after="0" w:line="240" w:lineRule="auto"/>
        <w:jc w:val="left"/>
        <w:outlineLvl w:val="2"/>
        <w:rPr>
          <w:rFonts w:ascii="Times New Roman" w:hAnsi="Times New Roman" w:cs="Times New Roman"/>
          <w:kern w:val="0"/>
          <w:sz w:val="22"/>
        </w:rPr>
      </w:pPr>
      <w:r w:rsidRPr="00BE23CB">
        <w:rPr>
          <w:rFonts w:ascii="Times New Roman" w:hAnsi="Times New Roman" w:cs="Times New Roman"/>
          <w:kern w:val="0"/>
          <w:sz w:val="22"/>
        </w:rPr>
        <w:t xml:space="preserve">4. </w:t>
      </w:r>
      <w:r w:rsidRPr="00BE23CB">
        <w:rPr>
          <w:rFonts w:ascii="Times New Roman" w:hAnsi="Times New Roman" w:cs="Times New Roman"/>
          <w:kern w:val="0"/>
          <w:sz w:val="22"/>
        </w:rPr>
        <w:t>보고서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평가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기준</w:t>
      </w:r>
      <w:r w:rsidRPr="00BE23CB">
        <w:rPr>
          <w:rFonts w:ascii="Times New Roman" w:hAnsi="Times New Roman" w:cs="Times New Roman"/>
          <w:kern w:val="0"/>
          <w:sz w:val="22"/>
        </w:rPr>
        <w:t xml:space="preserve"> (Scoring Rubric)</w:t>
      </w:r>
    </w:p>
    <w:p w14:paraId="1B82807F" w14:textId="5A3C06D6" w:rsidR="00B4701B" w:rsidRPr="00BE23CB" w:rsidRDefault="00B4701B" w:rsidP="00BE23CB">
      <w:pPr>
        <w:widowControl/>
        <w:wordWrap/>
        <w:autoSpaceDE/>
        <w:autoSpaceDN/>
        <w:spacing w:after="0" w:line="240" w:lineRule="auto"/>
        <w:jc w:val="left"/>
        <w:outlineLvl w:val="2"/>
        <w:rPr>
          <w:rFonts w:ascii="Times New Roman" w:hAnsi="Times New Roman" w:cs="Times New Roman"/>
          <w:kern w:val="0"/>
          <w:sz w:val="22"/>
        </w:rPr>
      </w:pPr>
      <w:r w:rsidRPr="00BE23CB">
        <w:rPr>
          <w:rFonts w:ascii="Times New Roman" w:hAnsi="Times New Roman" w:cs="Times New Roman"/>
          <w:kern w:val="0"/>
          <w:sz w:val="22"/>
        </w:rPr>
        <w:t xml:space="preserve">  Report Evaluation Criteria (Scoring Rubric)</w:t>
      </w:r>
    </w:p>
    <w:p w14:paraId="152DD888" w14:textId="571C6D3B" w:rsidR="00B4701B" w:rsidRPr="00BE23CB" w:rsidRDefault="00B4701B" w:rsidP="00BE23CB">
      <w:pPr>
        <w:widowControl/>
        <w:numPr>
          <w:ilvl w:val="0"/>
          <w:numId w:val="16"/>
        </w:numPr>
        <w:wordWrap/>
        <w:autoSpaceDE/>
        <w:autoSpaceDN/>
        <w:spacing w:after="0" w:line="24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BE23CB">
        <w:rPr>
          <w:rFonts w:ascii="Times New Roman" w:hAnsi="Times New Roman" w:cs="Times New Roman"/>
          <w:kern w:val="0"/>
          <w:sz w:val="22"/>
        </w:rPr>
        <w:t>정확성</w:t>
      </w:r>
      <w:r w:rsidRPr="00BE23CB">
        <w:rPr>
          <w:rFonts w:ascii="Times New Roman" w:hAnsi="Times New Roman" w:cs="Times New Roman"/>
          <w:kern w:val="0"/>
          <w:sz w:val="22"/>
        </w:rPr>
        <w:t xml:space="preserve">(30%): </w:t>
      </w:r>
      <w:r w:rsidRPr="00BE23CB">
        <w:rPr>
          <w:rFonts w:ascii="Times New Roman" w:hAnsi="Times New Roman" w:cs="Times New Roman"/>
          <w:kern w:val="0"/>
          <w:sz w:val="22"/>
        </w:rPr>
        <w:t>대상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동물의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생리학적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특성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및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오일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화학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성분을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정확히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이해하였는가</w:t>
      </w:r>
      <w:r w:rsidRPr="00BE23CB">
        <w:rPr>
          <w:rFonts w:ascii="Times New Roman" w:hAnsi="Times New Roman" w:cs="Times New Roman"/>
          <w:kern w:val="0"/>
          <w:sz w:val="22"/>
        </w:rPr>
        <w:t>?.</w:t>
      </w:r>
    </w:p>
    <w:p w14:paraId="10F62FE7" w14:textId="64674B98" w:rsidR="00B4701B" w:rsidRPr="00BE23CB" w:rsidRDefault="00B4701B" w:rsidP="00BE23CB">
      <w:pPr>
        <w:widowControl/>
        <w:wordWrap/>
        <w:autoSpaceDE/>
        <w:autoSpaceDN/>
        <w:spacing w:after="0" w:line="240" w:lineRule="auto"/>
        <w:ind w:left="720"/>
        <w:jc w:val="left"/>
        <w:rPr>
          <w:rFonts w:ascii="Times New Roman" w:hAnsi="Times New Roman" w:cs="Times New Roman"/>
          <w:kern w:val="0"/>
          <w:sz w:val="22"/>
        </w:rPr>
      </w:pPr>
      <w:r w:rsidRPr="00BE23CB">
        <w:rPr>
          <w:rFonts w:ascii="Times New Roman" w:hAnsi="Times New Roman" w:cs="Times New Roman"/>
          <w:kern w:val="0"/>
          <w:sz w:val="22"/>
        </w:rPr>
        <w:t>Accuracy (30%): Is the physiological characteristics of the target animal and the chemical composition of the oil accurately understood?</w:t>
      </w:r>
    </w:p>
    <w:p w14:paraId="637B7DE3" w14:textId="0BD415C1" w:rsidR="00B4701B" w:rsidRPr="00BE23CB" w:rsidRDefault="00B4701B" w:rsidP="00BE23CB">
      <w:pPr>
        <w:widowControl/>
        <w:numPr>
          <w:ilvl w:val="0"/>
          <w:numId w:val="16"/>
        </w:numPr>
        <w:wordWrap/>
        <w:autoSpaceDE/>
        <w:autoSpaceDN/>
        <w:spacing w:after="0" w:line="24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BE23CB">
        <w:rPr>
          <w:rFonts w:ascii="Times New Roman" w:hAnsi="Times New Roman" w:cs="Times New Roman"/>
          <w:kern w:val="0"/>
          <w:sz w:val="22"/>
        </w:rPr>
        <w:t>안전성</w:t>
      </w:r>
      <w:r w:rsidRPr="00BE23CB">
        <w:rPr>
          <w:rFonts w:ascii="Times New Roman" w:hAnsi="Times New Roman" w:cs="Times New Roman"/>
          <w:kern w:val="0"/>
          <w:sz w:val="22"/>
        </w:rPr>
        <w:t xml:space="preserve">(30%): </w:t>
      </w:r>
      <w:r w:rsidRPr="00BE23CB">
        <w:rPr>
          <w:rFonts w:ascii="Times New Roman" w:hAnsi="Times New Roman" w:cs="Times New Roman"/>
          <w:kern w:val="0"/>
          <w:sz w:val="22"/>
        </w:rPr>
        <w:t>희석률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준수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및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금기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사항을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철저히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검토하였는가</w:t>
      </w:r>
      <w:r w:rsidRPr="00BE23CB">
        <w:rPr>
          <w:rFonts w:ascii="Times New Roman" w:hAnsi="Times New Roman" w:cs="Times New Roman"/>
          <w:kern w:val="0"/>
          <w:sz w:val="22"/>
        </w:rPr>
        <w:t>?.</w:t>
      </w:r>
    </w:p>
    <w:p w14:paraId="239850A4" w14:textId="5199A349" w:rsidR="00B4701B" w:rsidRPr="00BE23CB" w:rsidRDefault="00B4701B" w:rsidP="00BE23CB">
      <w:pPr>
        <w:widowControl/>
        <w:wordWrap/>
        <w:autoSpaceDE/>
        <w:autoSpaceDN/>
        <w:spacing w:after="0" w:line="240" w:lineRule="auto"/>
        <w:ind w:left="720"/>
        <w:jc w:val="left"/>
        <w:rPr>
          <w:rFonts w:ascii="Times New Roman" w:hAnsi="Times New Roman" w:cs="Times New Roman"/>
          <w:kern w:val="0"/>
          <w:sz w:val="22"/>
        </w:rPr>
      </w:pPr>
      <w:r w:rsidRPr="00BE23CB">
        <w:rPr>
          <w:rFonts w:ascii="Times New Roman" w:hAnsi="Times New Roman" w:cs="Times New Roman"/>
          <w:kern w:val="0"/>
          <w:sz w:val="22"/>
        </w:rPr>
        <w:t>Safety (30%): Has the dilution rate been followed and contraindications been thoroughly reviewed?</w:t>
      </w:r>
    </w:p>
    <w:p w14:paraId="615AD2E6" w14:textId="7459A655" w:rsidR="00B4701B" w:rsidRPr="00BE23CB" w:rsidRDefault="00B4701B" w:rsidP="00BE23CB">
      <w:pPr>
        <w:widowControl/>
        <w:numPr>
          <w:ilvl w:val="0"/>
          <w:numId w:val="16"/>
        </w:numPr>
        <w:wordWrap/>
        <w:autoSpaceDE/>
        <w:autoSpaceDN/>
        <w:spacing w:after="0" w:line="24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BE23CB">
        <w:rPr>
          <w:rFonts w:ascii="Times New Roman" w:hAnsi="Times New Roman" w:cs="Times New Roman"/>
          <w:kern w:val="0"/>
          <w:sz w:val="22"/>
        </w:rPr>
        <w:t>논리성</w:t>
      </w:r>
      <w:r w:rsidRPr="00BE23CB">
        <w:rPr>
          <w:rFonts w:ascii="Times New Roman" w:hAnsi="Times New Roman" w:cs="Times New Roman"/>
          <w:kern w:val="0"/>
          <w:sz w:val="22"/>
        </w:rPr>
        <w:t xml:space="preserve">(20%): </w:t>
      </w:r>
      <w:r w:rsidRPr="00BE23CB">
        <w:rPr>
          <w:rFonts w:ascii="Times New Roman" w:hAnsi="Times New Roman" w:cs="Times New Roman"/>
          <w:kern w:val="0"/>
          <w:sz w:val="22"/>
        </w:rPr>
        <w:t>상담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내용과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최종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프로토콜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사이의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인과관계가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명확한가</w:t>
      </w:r>
      <w:r w:rsidRPr="00BE23CB">
        <w:rPr>
          <w:rFonts w:ascii="Times New Roman" w:hAnsi="Times New Roman" w:cs="Times New Roman"/>
          <w:kern w:val="0"/>
          <w:sz w:val="22"/>
        </w:rPr>
        <w:t>?.</w:t>
      </w:r>
    </w:p>
    <w:p w14:paraId="1AC10C99" w14:textId="380B4A47" w:rsidR="00B4701B" w:rsidRPr="00BE23CB" w:rsidRDefault="00B4701B" w:rsidP="00BE23CB">
      <w:pPr>
        <w:widowControl/>
        <w:wordWrap/>
        <w:autoSpaceDE/>
        <w:autoSpaceDN/>
        <w:spacing w:after="0" w:line="240" w:lineRule="auto"/>
        <w:ind w:left="720"/>
        <w:jc w:val="left"/>
        <w:rPr>
          <w:rFonts w:ascii="Times New Roman" w:hAnsi="Times New Roman" w:cs="Times New Roman"/>
          <w:kern w:val="0"/>
          <w:sz w:val="22"/>
        </w:rPr>
      </w:pPr>
      <w:r w:rsidRPr="00BE23CB">
        <w:rPr>
          <w:rFonts w:ascii="Times New Roman" w:hAnsi="Times New Roman" w:cs="Times New Roman"/>
          <w:kern w:val="0"/>
          <w:sz w:val="22"/>
        </w:rPr>
        <w:t>Logicality (20%): Is the causal relationship between the consultation and the final protocol clear?</w:t>
      </w:r>
    </w:p>
    <w:p w14:paraId="09DCA308" w14:textId="706725D9" w:rsidR="00B4701B" w:rsidRPr="00BE23CB" w:rsidRDefault="00B4701B" w:rsidP="00BE23CB">
      <w:pPr>
        <w:widowControl/>
        <w:numPr>
          <w:ilvl w:val="0"/>
          <w:numId w:val="16"/>
        </w:numPr>
        <w:wordWrap/>
        <w:autoSpaceDE/>
        <w:autoSpaceDN/>
        <w:spacing w:after="0" w:line="240" w:lineRule="auto"/>
        <w:jc w:val="left"/>
        <w:rPr>
          <w:rFonts w:ascii="Times New Roman" w:hAnsi="Times New Roman" w:cs="Times New Roman"/>
          <w:kern w:val="0"/>
          <w:sz w:val="22"/>
        </w:rPr>
      </w:pPr>
      <w:r w:rsidRPr="00BE23CB">
        <w:rPr>
          <w:rFonts w:ascii="Times New Roman" w:hAnsi="Times New Roman" w:cs="Times New Roman"/>
          <w:kern w:val="0"/>
          <w:sz w:val="22"/>
        </w:rPr>
        <w:t>전문성</w:t>
      </w:r>
      <w:r w:rsidRPr="00BE23CB">
        <w:rPr>
          <w:rFonts w:ascii="Times New Roman" w:hAnsi="Times New Roman" w:cs="Times New Roman"/>
          <w:kern w:val="0"/>
          <w:sz w:val="22"/>
        </w:rPr>
        <w:t xml:space="preserve">(20%): </w:t>
      </w:r>
      <w:r w:rsidRPr="00BE23CB">
        <w:rPr>
          <w:rFonts w:ascii="Times New Roman" w:hAnsi="Times New Roman" w:cs="Times New Roman"/>
          <w:kern w:val="0"/>
          <w:sz w:val="22"/>
        </w:rPr>
        <w:t>상담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윤리를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준수하고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비즈니스적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사후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관리가</w:t>
      </w:r>
      <w:r w:rsidRPr="00BE23CB">
        <w:rPr>
          <w:rFonts w:ascii="Times New Roman" w:hAnsi="Times New Roman" w:cs="Times New Roman"/>
          <w:kern w:val="0"/>
          <w:sz w:val="22"/>
        </w:rPr>
        <w:t xml:space="preserve"> </w:t>
      </w:r>
      <w:r w:rsidRPr="00BE23CB">
        <w:rPr>
          <w:rFonts w:ascii="Times New Roman" w:hAnsi="Times New Roman" w:cs="Times New Roman"/>
          <w:kern w:val="0"/>
          <w:sz w:val="22"/>
        </w:rPr>
        <w:t>포함되었는가</w:t>
      </w:r>
      <w:r w:rsidRPr="00BE23CB">
        <w:rPr>
          <w:rFonts w:ascii="Times New Roman" w:hAnsi="Times New Roman" w:cs="Times New Roman"/>
          <w:kern w:val="0"/>
          <w:sz w:val="22"/>
        </w:rPr>
        <w:t>?.</w:t>
      </w:r>
    </w:p>
    <w:p w14:paraId="3F40587F" w14:textId="11F6AC8F" w:rsidR="00B4701B" w:rsidRPr="00BE23CB" w:rsidRDefault="00B4701B" w:rsidP="00BE23CB">
      <w:pPr>
        <w:widowControl/>
        <w:wordWrap/>
        <w:autoSpaceDE/>
        <w:autoSpaceDN/>
        <w:spacing w:after="0" w:line="240" w:lineRule="auto"/>
        <w:ind w:left="720"/>
        <w:jc w:val="left"/>
        <w:rPr>
          <w:rFonts w:ascii="Times New Roman" w:hAnsi="Times New Roman" w:cs="Times New Roman"/>
          <w:kern w:val="0"/>
          <w:sz w:val="22"/>
        </w:rPr>
      </w:pPr>
      <w:r w:rsidRPr="00BE23CB">
        <w:rPr>
          <w:rFonts w:ascii="Times New Roman" w:hAnsi="Times New Roman" w:cs="Times New Roman"/>
          <w:kern w:val="0"/>
          <w:sz w:val="22"/>
        </w:rPr>
        <w:t>Professionalism (20%): Does it adhere to consulting ethics and include business follow-up?</w:t>
      </w:r>
    </w:p>
    <w:p w14:paraId="418613A1" w14:textId="77777777" w:rsidR="00DF7E78" w:rsidRPr="00BE23CB" w:rsidRDefault="00DF7E78" w:rsidP="00BE23C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="Times New Roman" w:eastAsiaTheme="minorEastAsia" w:hAnsi="Times New Roman" w:cs="Times New Roman"/>
          <w:sz w:val="22"/>
        </w:rPr>
      </w:pPr>
    </w:p>
    <w:p w14:paraId="11ECEE4D" w14:textId="77777777" w:rsidR="00DF7E78" w:rsidRPr="00C768EA" w:rsidRDefault="00DF7E78" w:rsidP="00BE23C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Theme="minorEastAsia" w:eastAsiaTheme="minorEastAsia" w:hAnsiTheme="minorEastAsia" w:cs="함초롬돋움"/>
          <w:szCs w:val="20"/>
        </w:rPr>
      </w:pPr>
    </w:p>
    <w:p w14:paraId="1C91B622" w14:textId="77777777" w:rsidR="00DF7E78" w:rsidRPr="00C768EA" w:rsidRDefault="00DF7E78" w:rsidP="00BE23C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Theme="minorEastAsia" w:eastAsiaTheme="minorEastAsia" w:hAnsiTheme="minorEastAsia" w:cs="함초롬돋움"/>
          <w:szCs w:val="20"/>
        </w:rPr>
      </w:pPr>
    </w:p>
    <w:p w14:paraId="21042874" w14:textId="77777777" w:rsidR="00F70E51" w:rsidRPr="00C768EA" w:rsidRDefault="00F70E51" w:rsidP="00BE23CB">
      <w:pPr>
        <w:pStyle w:val="a3"/>
        <w:tabs>
          <w:tab w:val="left" w:pos="800"/>
          <w:tab w:val="left" w:pos="1012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napToGrid w:val="0"/>
        <w:spacing w:line="240" w:lineRule="auto"/>
        <w:jc w:val="left"/>
        <w:rPr>
          <w:rFonts w:asciiTheme="minorEastAsia" w:eastAsiaTheme="minorEastAsia" w:hAnsiTheme="minorEastAsia" w:cs="함초롬돋움"/>
          <w:szCs w:val="20"/>
        </w:rPr>
      </w:pPr>
    </w:p>
    <w:sectPr w:rsidR="00F70E51" w:rsidRPr="00C768EA">
      <w:endnotePr>
        <w:numFmt w:val="decimal"/>
      </w:endnotePr>
      <w:pgSz w:w="11906" w:h="16838"/>
      <w:pgMar w:top="720" w:right="720" w:bottom="720" w:left="720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77613" w14:textId="77777777" w:rsidR="002235E0" w:rsidRDefault="002235E0" w:rsidP="0023254C">
      <w:pPr>
        <w:spacing w:after="0" w:line="240" w:lineRule="auto"/>
      </w:pPr>
      <w:r>
        <w:separator/>
      </w:r>
    </w:p>
  </w:endnote>
  <w:endnote w:type="continuationSeparator" w:id="0">
    <w:p w14:paraId="7048D290" w14:textId="77777777" w:rsidR="002235E0" w:rsidRDefault="002235E0" w:rsidP="0023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Microsoft GothicNeo">
    <w:altName w:val="Microsoft GothicNeo"/>
    <w:charset w:val="81"/>
    <w:family w:val="swiss"/>
    <w:pitch w:val="variable"/>
    <w:sig w:usb0="800002BF" w:usb1="29D7A47B" w:usb2="00000010" w:usb3="00000000" w:csb0="0029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한컴바탕">
    <w:altName w:val="바탕"/>
    <w:panose1 w:val="02030600000101010101"/>
    <w:charset w:val="81"/>
    <w:family w:val="roman"/>
    <w:pitch w:val="variable"/>
    <w:sig w:usb0="F7FFAFFF" w:usb1="FBDFFFFF" w:usb2="00FFFFFF" w:usb3="00000000" w:csb0="803F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한양신명조">
    <w:altName w:val="HyhwpEQ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Yu Gothic Medium">
    <w:panose1 w:val="020B05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C2CFB5" w14:textId="77777777" w:rsidR="002235E0" w:rsidRDefault="002235E0" w:rsidP="0023254C">
      <w:pPr>
        <w:spacing w:after="0" w:line="240" w:lineRule="auto"/>
      </w:pPr>
      <w:r>
        <w:separator/>
      </w:r>
    </w:p>
  </w:footnote>
  <w:footnote w:type="continuationSeparator" w:id="0">
    <w:p w14:paraId="1A612C2C" w14:textId="77777777" w:rsidR="002235E0" w:rsidRDefault="002235E0" w:rsidP="002325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7545C"/>
    <w:multiLevelType w:val="multilevel"/>
    <w:tmpl w:val="04090021"/>
    <w:lvl w:ilvl="0">
      <w:start w:val="1"/>
      <w:numFmt w:val="decimalFullWidth"/>
      <w:suff w:val="nothing"/>
      <w:lvlText w:val="%1"/>
      <w:lvlJc w:val="left"/>
      <w:pPr>
        <w:ind w:left="0" w:firstLine="0"/>
      </w:pPr>
    </w:lvl>
    <w:lvl w:ilvl="1">
      <w:start w:val="1"/>
      <w:numFmt w:val="decimalFullWidth"/>
      <w:suff w:val="nothing"/>
      <w:lvlText w:val="%1-%2"/>
      <w:lvlJc w:val="left"/>
      <w:pPr>
        <w:ind w:left="0" w:firstLine="0"/>
      </w:pPr>
    </w:lvl>
    <w:lvl w:ilvl="2">
      <w:start w:val="1"/>
      <w:numFmt w:val="decimalFullWidth"/>
      <w:suff w:val="nothing"/>
      <w:lvlText w:val="%1-%2-%3"/>
      <w:lvlJc w:val="left"/>
      <w:pPr>
        <w:ind w:left="0" w:firstLine="0"/>
      </w:pPr>
    </w:lvl>
    <w:lvl w:ilvl="3">
      <w:start w:val="1"/>
      <w:numFmt w:val="decimalFullWidth"/>
      <w:suff w:val="nothing"/>
      <w:lvlText w:val="%1-%2-%3-%4"/>
      <w:lvlJc w:val="left"/>
      <w:pPr>
        <w:ind w:left="0" w:firstLine="0"/>
      </w:pPr>
    </w:lvl>
    <w:lvl w:ilvl="4">
      <w:start w:val="1"/>
      <w:numFmt w:val="decimalFullWidth"/>
      <w:suff w:val="nothing"/>
      <w:lvlText w:val="%1-%2-%3-%4-%5"/>
      <w:lvlJc w:val="left"/>
      <w:pPr>
        <w:ind w:left="0" w:firstLine="0"/>
      </w:pPr>
    </w:lvl>
    <w:lvl w:ilvl="5">
      <w:start w:val="1"/>
      <w:numFmt w:val="decimalFullWidth"/>
      <w:suff w:val="nothing"/>
      <w:lvlText w:val="%1-%2-%3-%4-%5-%6"/>
      <w:lvlJc w:val="left"/>
      <w:pPr>
        <w:ind w:left="0" w:firstLine="0"/>
      </w:pPr>
    </w:lvl>
    <w:lvl w:ilvl="6">
      <w:start w:val="1"/>
      <w:numFmt w:val="decimalFullWidth"/>
      <w:suff w:val="nothing"/>
      <w:lvlText w:val="%1-%2-%3-%4-%5-%6-%7"/>
      <w:lvlJc w:val="left"/>
      <w:pPr>
        <w:ind w:left="0" w:firstLine="0"/>
      </w:pPr>
    </w:lvl>
    <w:lvl w:ilvl="7">
      <w:start w:val="1"/>
      <w:numFmt w:val="decimalFullWidth"/>
      <w:suff w:val="nothing"/>
      <w:lvlText w:val="%1-%2-%3-%4-%5-%6-%7-%8"/>
      <w:lvlJc w:val="left"/>
      <w:pPr>
        <w:ind w:left="0" w:firstLine="0"/>
      </w:pPr>
    </w:lvl>
    <w:lvl w:ilvl="8">
      <w:start w:val="1"/>
      <w:numFmt w:val="decimalFullWidth"/>
      <w:suff w:val="nothing"/>
      <w:lvlText w:val="%1-%2-%3-%4-%5-%6-%7-%8-%9"/>
      <w:lvlJc w:val="left"/>
      <w:pPr>
        <w:ind w:left="0" w:firstLine="0"/>
      </w:pPr>
    </w:lvl>
  </w:abstractNum>
  <w:abstractNum w:abstractNumId="1" w15:restartNumberingAfterBreak="0">
    <w:nsid w:val="0F2B1616"/>
    <w:multiLevelType w:val="multilevel"/>
    <w:tmpl w:val="04090021"/>
    <w:lvl w:ilvl="0">
      <w:start w:val="1"/>
      <w:numFmt w:val="decimalFullWidth"/>
      <w:suff w:val="nothing"/>
      <w:lvlText w:val="%1"/>
      <w:lvlJc w:val="left"/>
      <w:pPr>
        <w:ind w:left="0" w:firstLine="0"/>
      </w:pPr>
    </w:lvl>
    <w:lvl w:ilvl="1">
      <w:start w:val="1"/>
      <w:numFmt w:val="decimalFullWidth"/>
      <w:suff w:val="nothing"/>
      <w:lvlText w:val="%1-%2"/>
      <w:lvlJc w:val="left"/>
      <w:pPr>
        <w:ind w:left="0" w:firstLine="0"/>
      </w:pPr>
    </w:lvl>
    <w:lvl w:ilvl="2">
      <w:start w:val="1"/>
      <w:numFmt w:val="decimalFullWidth"/>
      <w:suff w:val="nothing"/>
      <w:lvlText w:val="%1-%2-%3"/>
      <w:lvlJc w:val="left"/>
      <w:pPr>
        <w:ind w:left="0" w:firstLine="0"/>
      </w:pPr>
    </w:lvl>
    <w:lvl w:ilvl="3">
      <w:start w:val="1"/>
      <w:numFmt w:val="decimalFullWidth"/>
      <w:suff w:val="nothing"/>
      <w:lvlText w:val="%1-%2-%3-%4"/>
      <w:lvlJc w:val="left"/>
      <w:pPr>
        <w:ind w:left="0" w:firstLine="0"/>
      </w:pPr>
    </w:lvl>
    <w:lvl w:ilvl="4">
      <w:start w:val="1"/>
      <w:numFmt w:val="decimalFullWidth"/>
      <w:suff w:val="nothing"/>
      <w:lvlText w:val="%1-%2-%3-%4-%5"/>
      <w:lvlJc w:val="left"/>
      <w:pPr>
        <w:ind w:left="0" w:firstLine="0"/>
      </w:pPr>
    </w:lvl>
    <w:lvl w:ilvl="5">
      <w:start w:val="1"/>
      <w:numFmt w:val="decimalFullWidth"/>
      <w:suff w:val="nothing"/>
      <w:lvlText w:val="%1-%2-%3-%4-%5-%6"/>
      <w:lvlJc w:val="left"/>
      <w:pPr>
        <w:ind w:left="0" w:firstLine="0"/>
      </w:pPr>
    </w:lvl>
    <w:lvl w:ilvl="6">
      <w:start w:val="1"/>
      <w:numFmt w:val="decimalFullWidth"/>
      <w:suff w:val="nothing"/>
      <w:lvlText w:val="%1-%2-%3-%4-%5-%6-%7"/>
      <w:lvlJc w:val="left"/>
      <w:pPr>
        <w:ind w:left="0" w:firstLine="0"/>
      </w:pPr>
    </w:lvl>
    <w:lvl w:ilvl="7">
      <w:start w:val="1"/>
      <w:numFmt w:val="decimalFullWidth"/>
      <w:suff w:val="nothing"/>
      <w:lvlText w:val="%1-%2-%3-%4-%5-%6-%7-%8"/>
      <w:lvlJc w:val="left"/>
      <w:pPr>
        <w:ind w:left="0" w:firstLine="0"/>
      </w:pPr>
    </w:lvl>
    <w:lvl w:ilvl="8">
      <w:start w:val="1"/>
      <w:numFmt w:val="decimalFullWidth"/>
      <w:suff w:val="nothing"/>
      <w:lvlText w:val="%1-%2-%3-%4-%5-%6-%7-%8-%9"/>
      <w:lvlJc w:val="left"/>
      <w:pPr>
        <w:ind w:left="0" w:firstLine="0"/>
      </w:pPr>
    </w:lvl>
  </w:abstractNum>
  <w:abstractNum w:abstractNumId="2" w15:restartNumberingAfterBreak="0">
    <w:nsid w:val="0FDF1D5D"/>
    <w:multiLevelType w:val="multilevel"/>
    <w:tmpl w:val="0409001D"/>
    <w:lvl w:ilvl="0">
      <w:start w:val="1"/>
      <w:numFmt w:val="decimal"/>
      <w:lvlText w:val="%1"/>
      <w:lvlJc w:val="left"/>
      <w:pPr>
        <w:ind w:left="12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92" w:hanging="567"/>
      </w:pPr>
    </w:lvl>
    <w:lvl w:ilvl="2">
      <w:start w:val="1"/>
      <w:numFmt w:val="decimal"/>
      <w:lvlText w:val="%1.%2.%3"/>
      <w:lvlJc w:val="left"/>
      <w:pPr>
        <w:ind w:left="2218" w:hanging="567"/>
      </w:pPr>
    </w:lvl>
    <w:lvl w:ilvl="3">
      <w:start w:val="1"/>
      <w:numFmt w:val="decimal"/>
      <w:lvlText w:val="%1.%2.%3.%4"/>
      <w:lvlJc w:val="left"/>
      <w:pPr>
        <w:ind w:left="2784" w:hanging="708"/>
      </w:pPr>
    </w:lvl>
    <w:lvl w:ilvl="4">
      <w:start w:val="1"/>
      <w:numFmt w:val="decimal"/>
      <w:lvlText w:val="%1.%2.%3.%4.%5"/>
      <w:lvlJc w:val="left"/>
      <w:pPr>
        <w:ind w:left="3351" w:hanging="850"/>
      </w:pPr>
    </w:lvl>
    <w:lvl w:ilvl="5">
      <w:start w:val="1"/>
      <w:numFmt w:val="decimal"/>
      <w:lvlText w:val="%1.%2.%3.%4.%5.%6"/>
      <w:lvlJc w:val="left"/>
      <w:pPr>
        <w:ind w:left="4060" w:hanging="1134"/>
      </w:pPr>
    </w:lvl>
    <w:lvl w:ilvl="6">
      <w:start w:val="1"/>
      <w:numFmt w:val="decimal"/>
      <w:lvlText w:val="%1.%2.%3.%4.%5.%6.%7"/>
      <w:lvlJc w:val="left"/>
      <w:pPr>
        <w:ind w:left="4627" w:hanging="1276"/>
      </w:pPr>
    </w:lvl>
    <w:lvl w:ilvl="7">
      <w:start w:val="1"/>
      <w:numFmt w:val="decimal"/>
      <w:lvlText w:val="%1.%2.%3.%4.%5.%6.%7.%8"/>
      <w:lvlJc w:val="left"/>
      <w:pPr>
        <w:ind w:left="5194" w:hanging="1418"/>
      </w:pPr>
    </w:lvl>
    <w:lvl w:ilvl="8">
      <w:start w:val="1"/>
      <w:numFmt w:val="decimal"/>
      <w:lvlText w:val="%1.%2.%3.%4.%5.%6.%7.%8.%9"/>
      <w:lvlJc w:val="left"/>
      <w:pPr>
        <w:ind w:left="5902" w:hanging="1700"/>
      </w:pPr>
    </w:lvl>
  </w:abstractNum>
  <w:abstractNum w:abstractNumId="3" w15:restartNumberingAfterBreak="0">
    <w:nsid w:val="140E055E"/>
    <w:multiLevelType w:val="hybridMultilevel"/>
    <w:tmpl w:val="C1268186"/>
    <w:lvl w:ilvl="0" w:tplc="A8DA61D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upperLetter"/>
      <w:lvlText w:val="%2.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upperLetter"/>
      <w:lvlText w:val="%5.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upperLetter"/>
      <w:lvlText w:val="%8.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19BE44DC"/>
    <w:multiLevelType w:val="hybridMultilevel"/>
    <w:tmpl w:val="86E6BA50"/>
    <w:lvl w:ilvl="0" w:tplc="2D64D052">
      <w:start w:val="1"/>
      <w:numFmt w:val="bullet"/>
      <w:lvlText w:val="-"/>
      <w:lvlJc w:val="left"/>
      <w:pPr>
        <w:ind w:left="560" w:hanging="360"/>
      </w:pPr>
      <w:rPr>
        <w:rFonts w:ascii="함초롬돋움" w:eastAsia="함초롬돋움" w:hAnsi="함초롬돋움" w:cs="함초롬돋움" w:hint="eastAsia"/>
      </w:rPr>
    </w:lvl>
    <w:lvl w:ilvl="1" w:tplc="04090003" w:tentative="1">
      <w:start w:val="1"/>
      <w:numFmt w:val="bullet"/>
      <w:lvlText w:val=""/>
      <w:lvlJc w:val="left"/>
      <w:pPr>
        <w:ind w:left="10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40"/>
      </w:pPr>
      <w:rPr>
        <w:rFonts w:ascii="Wingdings" w:hAnsi="Wingdings" w:hint="default"/>
      </w:rPr>
    </w:lvl>
  </w:abstractNum>
  <w:abstractNum w:abstractNumId="5" w15:restartNumberingAfterBreak="0">
    <w:nsid w:val="277F6B4C"/>
    <w:multiLevelType w:val="hybridMultilevel"/>
    <w:tmpl w:val="A8EA99B2"/>
    <w:lvl w:ilvl="0" w:tplc="96B2BD02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6" w15:restartNumberingAfterBreak="0">
    <w:nsid w:val="39787C46"/>
    <w:multiLevelType w:val="multilevel"/>
    <w:tmpl w:val="04090021"/>
    <w:lvl w:ilvl="0">
      <w:start w:val="1"/>
      <w:numFmt w:val="decimalFullWidth"/>
      <w:suff w:val="nothing"/>
      <w:lvlText w:val="%1"/>
      <w:lvlJc w:val="left"/>
      <w:pPr>
        <w:ind w:left="0" w:firstLine="0"/>
      </w:pPr>
    </w:lvl>
    <w:lvl w:ilvl="1">
      <w:start w:val="1"/>
      <w:numFmt w:val="decimalFullWidth"/>
      <w:suff w:val="nothing"/>
      <w:lvlText w:val="%1-%2"/>
      <w:lvlJc w:val="left"/>
      <w:pPr>
        <w:ind w:left="0" w:firstLine="0"/>
      </w:pPr>
      <w:rPr>
        <w:rFonts w:hint="eastAsia"/>
      </w:rPr>
    </w:lvl>
    <w:lvl w:ilvl="2">
      <w:start w:val="1"/>
      <w:numFmt w:val="decimalFullWidth"/>
      <w:suff w:val="nothing"/>
      <w:lvlText w:val="%1-%2-%3"/>
      <w:lvlJc w:val="left"/>
      <w:pPr>
        <w:ind w:left="0" w:firstLine="0"/>
      </w:pPr>
    </w:lvl>
    <w:lvl w:ilvl="3">
      <w:start w:val="1"/>
      <w:numFmt w:val="decimalFullWidth"/>
      <w:suff w:val="nothing"/>
      <w:lvlText w:val="%1-%2-%3-%4"/>
      <w:lvlJc w:val="left"/>
      <w:pPr>
        <w:ind w:left="0" w:firstLine="0"/>
      </w:pPr>
    </w:lvl>
    <w:lvl w:ilvl="4">
      <w:start w:val="1"/>
      <w:numFmt w:val="decimalFullWidth"/>
      <w:suff w:val="nothing"/>
      <w:lvlText w:val="%1-%2-%3-%4-%5"/>
      <w:lvlJc w:val="left"/>
      <w:pPr>
        <w:ind w:left="0" w:firstLine="0"/>
      </w:pPr>
    </w:lvl>
    <w:lvl w:ilvl="5">
      <w:start w:val="1"/>
      <w:numFmt w:val="decimalFullWidth"/>
      <w:suff w:val="nothing"/>
      <w:lvlText w:val="%1-%2-%3-%4-%5-%6"/>
      <w:lvlJc w:val="left"/>
      <w:pPr>
        <w:ind w:left="0" w:firstLine="0"/>
      </w:pPr>
    </w:lvl>
    <w:lvl w:ilvl="6">
      <w:start w:val="1"/>
      <w:numFmt w:val="decimalFullWidth"/>
      <w:suff w:val="nothing"/>
      <w:lvlText w:val="%1-%2-%3-%4-%5-%6-%7"/>
      <w:lvlJc w:val="left"/>
      <w:pPr>
        <w:ind w:left="0" w:firstLine="0"/>
      </w:pPr>
    </w:lvl>
    <w:lvl w:ilvl="7">
      <w:start w:val="1"/>
      <w:numFmt w:val="decimalFullWidth"/>
      <w:suff w:val="nothing"/>
      <w:lvlText w:val="%1-%2-%3-%4-%5-%6-%7-%8"/>
      <w:lvlJc w:val="left"/>
      <w:pPr>
        <w:ind w:left="0" w:firstLine="0"/>
      </w:pPr>
    </w:lvl>
    <w:lvl w:ilvl="8">
      <w:start w:val="1"/>
      <w:numFmt w:val="decimalFullWidth"/>
      <w:suff w:val="nothing"/>
      <w:lvlText w:val="%1-%2-%3-%4-%5-%6-%7-%8-%9"/>
      <w:lvlJc w:val="left"/>
      <w:pPr>
        <w:ind w:left="0" w:firstLine="0"/>
      </w:pPr>
    </w:lvl>
  </w:abstractNum>
  <w:abstractNum w:abstractNumId="7" w15:restartNumberingAfterBreak="0">
    <w:nsid w:val="39B75F9F"/>
    <w:multiLevelType w:val="multilevel"/>
    <w:tmpl w:val="7FEE4AEE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E6F795B"/>
    <w:multiLevelType w:val="multilevel"/>
    <w:tmpl w:val="04090021"/>
    <w:lvl w:ilvl="0">
      <w:start w:val="1"/>
      <w:numFmt w:val="decimalFullWidth"/>
      <w:suff w:val="nothing"/>
      <w:lvlText w:val="%1"/>
      <w:lvlJc w:val="left"/>
      <w:pPr>
        <w:ind w:left="0" w:firstLine="0"/>
      </w:pPr>
    </w:lvl>
    <w:lvl w:ilvl="1">
      <w:start w:val="1"/>
      <w:numFmt w:val="decimalFullWidth"/>
      <w:suff w:val="nothing"/>
      <w:lvlText w:val="%1-%2"/>
      <w:lvlJc w:val="left"/>
      <w:pPr>
        <w:ind w:left="0" w:firstLine="0"/>
      </w:pPr>
      <w:rPr>
        <w:rFonts w:hint="eastAsia"/>
      </w:rPr>
    </w:lvl>
    <w:lvl w:ilvl="2">
      <w:start w:val="1"/>
      <w:numFmt w:val="decimalFullWidth"/>
      <w:suff w:val="nothing"/>
      <w:lvlText w:val="%1-%2-%3"/>
      <w:lvlJc w:val="left"/>
      <w:pPr>
        <w:ind w:left="0" w:firstLine="0"/>
      </w:pPr>
    </w:lvl>
    <w:lvl w:ilvl="3">
      <w:start w:val="1"/>
      <w:numFmt w:val="decimalFullWidth"/>
      <w:suff w:val="nothing"/>
      <w:lvlText w:val="%1-%2-%3-%4"/>
      <w:lvlJc w:val="left"/>
      <w:pPr>
        <w:ind w:left="0" w:firstLine="0"/>
      </w:pPr>
    </w:lvl>
    <w:lvl w:ilvl="4">
      <w:start w:val="1"/>
      <w:numFmt w:val="decimalFullWidth"/>
      <w:suff w:val="nothing"/>
      <w:lvlText w:val="%1-%2-%3-%4-%5"/>
      <w:lvlJc w:val="left"/>
      <w:pPr>
        <w:ind w:left="0" w:firstLine="0"/>
      </w:pPr>
    </w:lvl>
    <w:lvl w:ilvl="5">
      <w:start w:val="1"/>
      <w:numFmt w:val="decimalFullWidth"/>
      <w:suff w:val="nothing"/>
      <w:lvlText w:val="%1-%2-%3-%4-%5-%6"/>
      <w:lvlJc w:val="left"/>
      <w:pPr>
        <w:ind w:left="0" w:firstLine="0"/>
      </w:pPr>
    </w:lvl>
    <w:lvl w:ilvl="6">
      <w:start w:val="1"/>
      <w:numFmt w:val="decimalFullWidth"/>
      <w:suff w:val="nothing"/>
      <w:lvlText w:val="%1-%2-%3-%4-%5-%6-%7"/>
      <w:lvlJc w:val="left"/>
      <w:pPr>
        <w:ind w:left="0" w:firstLine="0"/>
      </w:pPr>
    </w:lvl>
    <w:lvl w:ilvl="7">
      <w:start w:val="1"/>
      <w:numFmt w:val="decimalFullWidth"/>
      <w:suff w:val="nothing"/>
      <w:lvlText w:val="%1-%2-%3-%4-%5-%6-%7-%8"/>
      <w:lvlJc w:val="left"/>
      <w:pPr>
        <w:ind w:left="0" w:firstLine="0"/>
      </w:pPr>
    </w:lvl>
    <w:lvl w:ilvl="8">
      <w:start w:val="1"/>
      <w:numFmt w:val="decimalFullWidth"/>
      <w:suff w:val="nothing"/>
      <w:lvlText w:val="%1-%2-%3-%4-%5-%6-%7-%8-%9"/>
      <w:lvlJc w:val="left"/>
      <w:pPr>
        <w:ind w:left="0" w:firstLine="0"/>
      </w:pPr>
    </w:lvl>
  </w:abstractNum>
  <w:abstractNum w:abstractNumId="9" w15:restartNumberingAfterBreak="0">
    <w:nsid w:val="41B44CE3"/>
    <w:multiLevelType w:val="hybridMultilevel"/>
    <w:tmpl w:val="7800FF3C"/>
    <w:lvl w:ilvl="0" w:tplc="206C3AFE">
      <w:start w:val="1"/>
      <w:numFmt w:val="decimal"/>
      <w:lvlText w:val="%1."/>
      <w:lvlJc w:val="left"/>
      <w:pPr>
        <w:ind w:left="760" w:hanging="360"/>
      </w:pPr>
      <w:rPr>
        <w:rFonts w:eastAsia="맑은 고딕"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0" w15:restartNumberingAfterBreak="0">
    <w:nsid w:val="5C445B37"/>
    <w:multiLevelType w:val="hybridMultilevel"/>
    <w:tmpl w:val="50E825BE"/>
    <w:lvl w:ilvl="0" w:tplc="7F4E77B8">
      <w:numFmt w:val="bullet"/>
      <w:lvlText w:val="-"/>
      <w:lvlJc w:val="left"/>
      <w:pPr>
        <w:ind w:left="562" w:hanging="360"/>
      </w:pPr>
      <w:rPr>
        <w:rFonts w:ascii="Microsoft GothicNeo" w:eastAsia="Microsoft GothicNeo" w:hAnsi="Microsoft GothicNeo" w:cs="Microsoft GothicNeo" w:hint="eastAsia"/>
      </w:rPr>
    </w:lvl>
    <w:lvl w:ilvl="1" w:tplc="04090003" w:tentative="1">
      <w:start w:val="1"/>
      <w:numFmt w:val="bullet"/>
      <w:lvlText w:val=""/>
      <w:lvlJc w:val="left"/>
      <w:pPr>
        <w:ind w:left="1082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2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2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4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2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2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2" w:hanging="440"/>
      </w:pPr>
      <w:rPr>
        <w:rFonts w:ascii="Wingdings" w:hAnsi="Wingdings" w:hint="default"/>
      </w:rPr>
    </w:lvl>
  </w:abstractNum>
  <w:abstractNum w:abstractNumId="11" w15:restartNumberingAfterBreak="0">
    <w:nsid w:val="5C811C54"/>
    <w:multiLevelType w:val="hybridMultilevel"/>
    <w:tmpl w:val="6A2C7DD6"/>
    <w:lvl w:ilvl="0" w:tplc="2E2CC760">
      <w:numFmt w:val="bullet"/>
      <w:lvlText w:val="-"/>
      <w:lvlJc w:val="left"/>
      <w:pPr>
        <w:ind w:left="922" w:hanging="360"/>
      </w:pPr>
      <w:rPr>
        <w:rFonts w:ascii="Microsoft GothicNeo" w:eastAsia="Microsoft GothicNeo" w:hAnsi="Microsoft GothicNeo" w:cs="Microsoft GothicNeo" w:hint="eastAsia"/>
      </w:rPr>
    </w:lvl>
    <w:lvl w:ilvl="1" w:tplc="04090003" w:tentative="1">
      <w:start w:val="1"/>
      <w:numFmt w:val="bullet"/>
      <w:lvlText w:val=""/>
      <w:lvlJc w:val="left"/>
      <w:pPr>
        <w:ind w:left="1442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82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22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62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2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2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2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22" w:hanging="440"/>
      </w:pPr>
      <w:rPr>
        <w:rFonts w:ascii="Wingdings" w:hAnsi="Wingdings" w:hint="default"/>
      </w:rPr>
    </w:lvl>
  </w:abstractNum>
  <w:abstractNum w:abstractNumId="12" w15:restartNumberingAfterBreak="0">
    <w:nsid w:val="61746D96"/>
    <w:multiLevelType w:val="hybridMultilevel"/>
    <w:tmpl w:val="1056077C"/>
    <w:lvl w:ilvl="0" w:tplc="374CEB3C">
      <w:start w:val="3"/>
      <w:numFmt w:val="bullet"/>
      <w:lvlText w:val="-"/>
      <w:lvlJc w:val="left"/>
      <w:pPr>
        <w:ind w:left="560" w:hanging="360"/>
      </w:pPr>
      <w:rPr>
        <w:rFonts w:ascii="함초롬돋움" w:eastAsia="함초롬돋움" w:hAnsi="함초롬돋움" w:cs="함초롬돋움" w:hint="eastAsia"/>
      </w:rPr>
    </w:lvl>
    <w:lvl w:ilvl="1" w:tplc="04090003" w:tentative="1">
      <w:start w:val="1"/>
      <w:numFmt w:val="bullet"/>
      <w:lvlText w:val=""/>
      <w:lvlJc w:val="left"/>
      <w:pPr>
        <w:ind w:left="10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60" w:hanging="440"/>
      </w:pPr>
      <w:rPr>
        <w:rFonts w:ascii="Wingdings" w:hAnsi="Wingdings" w:hint="default"/>
      </w:rPr>
    </w:lvl>
  </w:abstractNum>
  <w:abstractNum w:abstractNumId="13" w15:restartNumberingAfterBreak="0">
    <w:nsid w:val="658A3933"/>
    <w:multiLevelType w:val="multilevel"/>
    <w:tmpl w:val="4A7A9398"/>
    <w:lvl w:ilvl="0">
      <w:start w:val="1"/>
      <w:numFmt w:val="decimal"/>
      <w:lvlText w:val="%1-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659B2CF5"/>
    <w:multiLevelType w:val="multilevel"/>
    <w:tmpl w:val="04090021"/>
    <w:lvl w:ilvl="0">
      <w:start w:val="1"/>
      <w:numFmt w:val="decimalFullWidth"/>
      <w:suff w:val="nothing"/>
      <w:lvlText w:val="%1"/>
      <w:lvlJc w:val="left"/>
      <w:pPr>
        <w:ind w:left="0" w:firstLine="0"/>
      </w:pPr>
    </w:lvl>
    <w:lvl w:ilvl="1">
      <w:start w:val="1"/>
      <w:numFmt w:val="decimalFullWidth"/>
      <w:suff w:val="nothing"/>
      <w:lvlText w:val="%1-%2"/>
      <w:lvlJc w:val="left"/>
      <w:pPr>
        <w:ind w:left="0" w:firstLine="0"/>
      </w:pPr>
    </w:lvl>
    <w:lvl w:ilvl="2">
      <w:start w:val="1"/>
      <w:numFmt w:val="decimalFullWidth"/>
      <w:suff w:val="nothing"/>
      <w:lvlText w:val="%1-%2-%3"/>
      <w:lvlJc w:val="left"/>
      <w:pPr>
        <w:ind w:left="0" w:firstLine="0"/>
      </w:pPr>
    </w:lvl>
    <w:lvl w:ilvl="3">
      <w:start w:val="1"/>
      <w:numFmt w:val="decimalFullWidth"/>
      <w:suff w:val="nothing"/>
      <w:lvlText w:val="%1-%2-%3-%4"/>
      <w:lvlJc w:val="left"/>
      <w:pPr>
        <w:ind w:left="0" w:firstLine="0"/>
      </w:pPr>
    </w:lvl>
    <w:lvl w:ilvl="4">
      <w:start w:val="1"/>
      <w:numFmt w:val="decimalFullWidth"/>
      <w:suff w:val="nothing"/>
      <w:lvlText w:val="%1-%2-%3-%4-%5"/>
      <w:lvlJc w:val="left"/>
      <w:pPr>
        <w:ind w:left="0" w:firstLine="0"/>
      </w:pPr>
    </w:lvl>
    <w:lvl w:ilvl="5">
      <w:start w:val="1"/>
      <w:numFmt w:val="decimalFullWidth"/>
      <w:suff w:val="nothing"/>
      <w:lvlText w:val="%1-%2-%3-%4-%5-%6"/>
      <w:lvlJc w:val="left"/>
      <w:pPr>
        <w:ind w:left="0" w:firstLine="0"/>
      </w:pPr>
    </w:lvl>
    <w:lvl w:ilvl="6">
      <w:start w:val="1"/>
      <w:numFmt w:val="decimalFullWidth"/>
      <w:suff w:val="nothing"/>
      <w:lvlText w:val="%1-%2-%3-%4-%5-%6-%7"/>
      <w:lvlJc w:val="left"/>
      <w:pPr>
        <w:ind w:left="0" w:firstLine="0"/>
      </w:pPr>
    </w:lvl>
    <w:lvl w:ilvl="7">
      <w:start w:val="1"/>
      <w:numFmt w:val="decimalFullWidth"/>
      <w:suff w:val="nothing"/>
      <w:lvlText w:val="%1-%2-%3-%4-%5-%6-%7-%8"/>
      <w:lvlJc w:val="left"/>
      <w:pPr>
        <w:ind w:left="0" w:firstLine="0"/>
      </w:pPr>
    </w:lvl>
    <w:lvl w:ilvl="8">
      <w:start w:val="1"/>
      <w:numFmt w:val="decimalFullWidth"/>
      <w:suff w:val="nothing"/>
      <w:lvlText w:val="%1-%2-%3-%4-%5-%6-%7-%8-%9"/>
      <w:lvlJc w:val="left"/>
      <w:pPr>
        <w:ind w:left="0" w:firstLine="0"/>
      </w:pPr>
    </w:lvl>
  </w:abstractNum>
  <w:abstractNum w:abstractNumId="15" w15:restartNumberingAfterBreak="0">
    <w:nsid w:val="6FEA3D32"/>
    <w:multiLevelType w:val="multilevel"/>
    <w:tmpl w:val="9BD24942"/>
    <w:lvl w:ilvl="0">
      <w:start w:val="2"/>
      <w:numFmt w:val="decimalFullWidth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FullWidth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0DA3824"/>
    <w:multiLevelType w:val="hybridMultilevel"/>
    <w:tmpl w:val="F490D7CA"/>
    <w:lvl w:ilvl="0" w:tplc="1B90A48A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7" w15:restartNumberingAfterBreak="0">
    <w:nsid w:val="72B551C8"/>
    <w:multiLevelType w:val="multilevel"/>
    <w:tmpl w:val="8C02B94A"/>
    <w:lvl w:ilvl="0">
      <w:start w:val="1"/>
      <w:numFmt w:val="bullet"/>
      <w:lvlText w:val="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7D6217F"/>
    <w:multiLevelType w:val="multilevel"/>
    <w:tmpl w:val="778EE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BBA4F8B"/>
    <w:multiLevelType w:val="multilevel"/>
    <w:tmpl w:val="8E7007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70902635">
    <w:abstractNumId w:val="9"/>
  </w:num>
  <w:num w:numId="2" w16cid:durableId="2026593895">
    <w:abstractNumId w:val="16"/>
  </w:num>
  <w:num w:numId="3" w16cid:durableId="925303408">
    <w:abstractNumId w:val="4"/>
  </w:num>
  <w:num w:numId="4" w16cid:durableId="247156694">
    <w:abstractNumId w:val="12"/>
  </w:num>
  <w:num w:numId="5" w16cid:durableId="2085495231">
    <w:abstractNumId w:val="10"/>
  </w:num>
  <w:num w:numId="6" w16cid:durableId="1239629994">
    <w:abstractNumId w:val="11"/>
  </w:num>
  <w:num w:numId="7" w16cid:durableId="1054501817">
    <w:abstractNumId w:val="2"/>
  </w:num>
  <w:num w:numId="8" w16cid:durableId="1718629513">
    <w:abstractNumId w:val="13"/>
  </w:num>
  <w:num w:numId="9" w16cid:durableId="264924442">
    <w:abstractNumId w:val="3"/>
  </w:num>
  <w:num w:numId="10" w16cid:durableId="1685133385">
    <w:abstractNumId w:val="14"/>
  </w:num>
  <w:num w:numId="11" w16cid:durableId="1761442231">
    <w:abstractNumId w:val="6"/>
  </w:num>
  <w:num w:numId="12" w16cid:durableId="1904902119">
    <w:abstractNumId w:val="0"/>
  </w:num>
  <w:num w:numId="13" w16cid:durableId="5256415">
    <w:abstractNumId w:val="1"/>
  </w:num>
  <w:num w:numId="14" w16cid:durableId="1539850141">
    <w:abstractNumId w:val="8"/>
  </w:num>
  <w:num w:numId="15" w16cid:durableId="1477724287">
    <w:abstractNumId w:val="15"/>
  </w:num>
  <w:num w:numId="16" w16cid:durableId="1439329867">
    <w:abstractNumId w:val="18"/>
  </w:num>
  <w:num w:numId="17" w16cid:durableId="2006395243">
    <w:abstractNumId w:val="19"/>
  </w:num>
  <w:num w:numId="18" w16cid:durableId="639766650">
    <w:abstractNumId w:val="7"/>
  </w:num>
  <w:num w:numId="19" w16cid:durableId="1036852804">
    <w:abstractNumId w:val="17"/>
  </w:num>
  <w:num w:numId="20" w16cid:durableId="11452209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A3NjEzMzMwNzI2MDBU0lEKTi0uzszPAymwrAUAveBvwSwAAAA="/>
  </w:docVars>
  <w:rsids>
    <w:rsidRoot w:val="00410533"/>
    <w:rsid w:val="00002E91"/>
    <w:rsid w:val="00006C45"/>
    <w:rsid w:val="000128CC"/>
    <w:rsid w:val="000135D9"/>
    <w:rsid w:val="00015AEF"/>
    <w:rsid w:val="00015E20"/>
    <w:rsid w:val="00016F89"/>
    <w:rsid w:val="000239C9"/>
    <w:rsid w:val="000242E6"/>
    <w:rsid w:val="00024808"/>
    <w:rsid w:val="00026A8D"/>
    <w:rsid w:val="00027D3F"/>
    <w:rsid w:val="00030C18"/>
    <w:rsid w:val="00033C80"/>
    <w:rsid w:val="00035DBA"/>
    <w:rsid w:val="00043536"/>
    <w:rsid w:val="000578C4"/>
    <w:rsid w:val="00057CF5"/>
    <w:rsid w:val="0006165A"/>
    <w:rsid w:val="00063460"/>
    <w:rsid w:val="0006367D"/>
    <w:rsid w:val="00064772"/>
    <w:rsid w:val="000709F3"/>
    <w:rsid w:val="000752FA"/>
    <w:rsid w:val="00075C20"/>
    <w:rsid w:val="00090228"/>
    <w:rsid w:val="00090B3B"/>
    <w:rsid w:val="00093E2C"/>
    <w:rsid w:val="00094394"/>
    <w:rsid w:val="00094BAF"/>
    <w:rsid w:val="00095323"/>
    <w:rsid w:val="00096735"/>
    <w:rsid w:val="000A32B4"/>
    <w:rsid w:val="000A626E"/>
    <w:rsid w:val="000B0CDA"/>
    <w:rsid w:val="000B4493"/>
    <w:rsid w:val="000B66A9"/>
    <w:rsid w:val="000B685F"/>
    <w:rsid w:val="000B6FAC"/>
    <w:rsid w:val="000C0DDE"/>
    <w:rsid w:val="000C27B9"/>
    <w:rsid w:val="000C43B3"/>
    <w:rsid w:val="000C4A8D"/>
    <w:rsid w:val="000C7819"/>
    <w:rsid w:val="000D72C1"/>
    <w:rsid w:val="000E209D"/>
    <w:rsid w:val="000E3AA0"/>
    <w:rsid w:val="000F183F"/>
    <w:rsid w:val="000F2133"/>
    <w:rsid w:val="000F2FEC"/>
    <w:rsid w:val="000F3E98"/>
    <w:rsid w:val="000F3EC9"/>
    <w:rsid w:val="000F4A25"/>
    <w:rsid w:val="001057EF"/>
    <w:rsid w:val="001060BC"/>
    <w:rsid w:val="00116700"/>
    <w:rsid w:val="0011684D"/>
    <w:rsid w:val="001234FF"/>
    <w:rsid w:val="00123F2C"/>
    <w:rsid w:val="00124FEE"/>
    <w:rsid w:val="001302A2"/>
    <w:rsid w:val="0013332D"/>
    <w:rsid w:val="00144D5A"/>
    <w:rsid w:val="001504DE"/>
    <w:rsid w:val="00151207"/>
    <w:rsid w:val="00153991"/>
    <w:rsid w:val="00161199"/>
    <w:rsid w:val="001668F3"/>
    <w:rsid w:val="00176F4A"/>
    <w:rsid w:val="001806AE"/>
    <w:rsid w:val="00186348"/>
    <w:rsid w:val="00187905"/>
    <w:rsid w:val="00190116"/>
    <w:rsid w:val="001910BE"/>
    <w:rsid w:val="00197876"/>
    <w:rsid w:val="001A21DB"/>
    <w:rsid w:val="001A44F8"/>
    <w:rsid w:val="001A78BC"/>
    <w:rsid w:val="001B1E19"/>
    <w:rsid w:val="001B6207"/>
    <w:rsid w:val="001C1AEA"/>
    <w:rsid w:val="001C2032"/>
    <w:rsid w:val="001C49CF"/>
    <w:rsid w:val="001C77CD"/>
    <w:rsid w:val="001D354D"/>
    <w:rsid w:val="001D6F00"/>
    <w:rsid w:val="001E1497"/>
    <w:rsid w:val="001E55BD"/>
    <w:rsid w:val="001F0004"/>
    <w:rsid w:val="00206A03"/>
    <w:rsid w:val="00207B1E"/>
    <w:rsid w:val="002170B0"/>
    <w:rsid w:val="002235E0"/>
    <w:rsid w:val="00231D87"/>
    <w:rsid w:val="0023254C"/>
    <w:rsid w:val="00240F84"/>
    <w:rsid w:val="002425C5"/>
    <w:rsid w:val="002428F1"/>
    <w:rsid w:val="002430E2"/>
    <w:rsid w:val="002510B4"/>
    <w:rsid w:val="002521E7"/>
    <w:rsid w:val="002573DF"/>
    <w:rsid w:val="00273150"/>
    <w:rsid w:val="0027454F"/>
    <w:rsid w:val="002845DA"/>
    <w:rsid w:val="00292F43"/>
    <w:rsid w:val="002935FD"/>
    <w:rsid w:val="00294ED9"/>
    <w:rsid w:val="002A0C9F"/>
    <w:rsid w:val="002A46E0"/>
    <w:rsid w:val="002A7D03"/>
    <w:rsid w:val="002B29D3"/>
    <w:rsid w:val="002B6DFC"/>
    <w:rsid w:val="002C6637"/>
    <w:rsid w:val="002C7A8F"/>
    <w:rsid w:val="002D38EF"/>
    <w:rsid w:val="002E2E5F"/>
    <w:rsid w:val="002E68EE"/>
    <w:rsid w:val="002E7EEE"/>
    <w:rsid w:val="002F01D9"/>
    <w:rsid w:val="002F7E14"/>
    <w:rsid w:val="00303E9F"/>
    <w:rsid w:val="003121F5"/>
    <w:rsid w:val="0031357B"/>
    <w:rsid w:val="00316619"/>
    <w:rsid w:val="00341DE2"/>
    <w:rsid w:val="0034552D"/>
    <w:rsid w:val="00353844"/>
    <w:rsid w:val="00354673"/>
    <w:rsid w:val="0036320F"/>
    <w:rsid w:val="003649BB"/>
    <w:rsid w:val="00371E67"/>
    <w:rsid w:val="00372B73"/>
    <w:rsid w:val="00373908"/>
    <w:rsid w:val="00373A45"/>
    <w:rsid w:val="003744A3"/>
    <w:rsid w:val="00381F05"/>
    <w:rsid w:val="00396DA3"/>
    <w:rsid w:val="00397E56"/>
    <w:rsid w:val="003A123D"/>
    <w:rsid w:val="003B15B5"/>
    <w:rsid w:val="003B492C"/>
    <w:rsid w:val="003B7EB8"/>
    <w:rsid w:val="003C0A55"/>
    <w:rsid w:val="003C10B1"/>
    <w:rsid w:val="003C2AC1"/>
    <w:rsid w:val="003C5DBE"/>
    <w:rsid w:val="003D03CA"/>
    <w:rsid w:val="003D5FFD"/>
    <w:rsid w:val="003D7A40"/>
    <w:rsid w:val="003E3A0F"/>
    <w:rsid w:val="003E570D"/>
    <w:rsid w:val="003E6F19"/>
    <w:rsid w:val="003F7962"/>
    <w:rsid w:val="00405DB9"/>
    <w:rsid w:val="00410533"/>
    <w:rsid w:val="00411AFE"/>
    <w:rsid w:val="00413E4B"/>
    <w:rsid w:val="004176F4"/>
    <w:rsid w:val="00417D40"/>
    <w:rsid w:val="00430709"/>
    <w:rsid w:val="00433A53"/>
    <w:rsid w:val="00433B1E"/>
    <w:rsid w:val="00433CAA"/>
    <w:rsid w:val="004449BD"/>
    <w:rsid w:val="00450519"/>
    <w:rsid w:val="004509A1"/>
    <w:rsid w:val="00452EBD"/>
    <w:rsid w:val="00457216"/>
    <w:rsid w:val="00457BAD"/>
    <w:rsid w:val="004629CA"/>
    <w:rsid w:val="004630FB"/>
    <w:rsid w:val="00470543"/>
    <w:rsid w:val="00470FA1"/>
    <w:rsid w:val="004717D7"/>
    <w:rsid w:val="00471C17"/>
    <w:rsid w:val="00471F8E"/>
    <w:rsid w:val="0047579D"/>
    <w:rsid w:val="004861CA"/>
    <w:rsid w:val="004867EA"/>
    <w:rsid w:val="004900D5"/>
    <w:rsid w:val="00490985"/>
    <w:rsid w:val="00490D7E"/>
    <w:rsid w:val="0049745F"/>
    <w:rsid w:val="004A2358"/>
    <w:rsid w:val="004A2DD3"/>
    <w:rsid w:val="004A4BD3"/>
    <w:rsid w:val="004A726A"/>
    <w:rsid w:val="004B1B3F"/>
    <w:rsid w:val="004B743A"/>
    <w:rsid w:val="004C2C46"/>
    <w:rsid w:val="004C342E"/>
    <w:rsid w:val="004D04B0"/>
    <w:rsid w:val="004E2B79"/>
    <w:rsid w:val="004E7596"/>
    <w:rsid w:val="004F013A"/>
    <w:rsid w:val="004F4273"/>
    <w:rsid w:val="005034D7"/>
    <w:rsid w:val="0050412C"/>
    <w:rsid w:val="00510797"/>
    <w:rsid w:val="0052029F"/>
    <w:rsid w:val="0052287F"/>
    <w:rsid w:val="00533E07"/>
    <w:rsid w:val="005354F1"/>
    <w:rsid w:val="00540A5C"/>
    <w:rsid w:val="0054134A"/>
    <w:rsid w:val="0054246F"/>
    <w:rsid w:val="0054406A"/>
    <w:rsid w:val="00545E69"/>
    <w:rsid w:val="00554681"/>
    <w:rsid w:val="005551C3"/>
    <w:rsid w:val="00557337"/>
    <w:rsid w:val="00562C84"/>
    <w:rsid w:val="005635BE"/>
    <w:rsid w:val="00566496"/>
    <w:rsid w:val="00567388"/>
    <w:rsid w:val="00576D8A"/>
    <w:rsid w:val="00577DD7"/>
    <w:rsid w:val="00582864"/>
    <w:rsid w:val="0059120E"/>
    <w:rsid w:val="00594A65"/>
    <w:rsid w:val="00595073"/>
    <w:rsid w:val="00597CF8"/>
    <w:rsid w:val="005B3C4E"/>
    <w:rsid w:val="005C2D41"/>
    <w:rsid w:val="005C4966"/>
    <w:rsid w:val="005D5920"/>
    <w:rsid w:val="005E68DC"/>
    <w:rsid w:val="005F3BBB"/>
    <w:rsid w:val="005F5086"/>
    <w:rsid w:val="00603417"/>
    <w:rsid w:val="00603926"/>
    <w:rsid w:val="006103B8"/>
    <w:rsid w:val="00620F6A"/>
    <w:rsid w:val="006219B8"/>
    <w:rsid w:val="00621C01"/>
    <w:rsid w:val="00630CBF"/>
    <w:rsid w:val="00631C6D"/>
    <w:rsid w:val="00632974"/>
    <w:rsid w:val="00632B6A"/>
    <w:rsid w:val="0064319D"/>
    <w:rsid w:val="00644249"/>
    <w:rsid w:val="00645760"/>
    <w:rsid w:val="00655546"/>
    <w:rsid w:val="00655DC5"/>
    <w:rsid w:val="006658FD"/>
    <w:rsid w:val="00665E67"/>
    <w:rsid w:val="006709AD"/>
    <w:rsid w:val="006717BA"/>
    <w:rsid w:val="00672460"/>
    <w:rsid w:val="00673EDA"/>
    <w:rsid w:val="00680080"/>
    <w:rsid w:val="0069589B"/>
    <w:rsid w:val="00697A00"/>
    <w:rsid w:val="006A0480"/>
    <w:rsid w:val="006A2031"/>
    <w:rsid w:val="006A44C0"/>
    <w:rsid w:val="006A4770"/>
    <w:rsid w:val="006B4100"/>
    <w:rsid w:val="006B4BD4"/>
    <w:rsid w:val="006B5EA3"/>
    <w:rsid w:val="006C0612"/>
    <w:rsid w:val="006C6A03"/>
    <w:rsid w:val="006D18F5"/>
    <w:rsid w:val="006D474E"/>
    <w:rsid w:val="006E25AD"/>
    <w:rsid w:val="006E4D7F"/>
    <w:rsid w:val="006E5BB6"/>
    <w:rsid w:val="006E6163"/>
    <w:rsid w:val="006F2492"/>
    <w:rsid w:val="006F3120"/>
    <w:rsid w:val="006F74EB"/>
    <w:rsid w:val="00700ECD"/>
    <w:rsid w:val="00707B7A"/>
    <w:rsid w:val="007142BA"/>
    <w:rsid w:val="00727A3E"/>
    <w:rsid w:val="00731E17"/>
    <w:rsid w:val="00732B9A"/>
    <w:rsid w:val="007367D3"/>
    <w:rsid w:val="00743561"/>
    <w:rsid w:val="00746162"/>
    <w:rsid w:val="00750C48"/>
    <w:rsid w:val="00755FDA"/>
    <w:rsid w:val="00762382"/>
    <w:rsid w:val="00763EFD"/>
    <w:rsid w:val="00771157"/>
    <w:rsid w:val="007741CD"/>
    <w:rsid w:val="00774ABC"/>
    <w:rsid w:val="007908D1"/>
    <w:rsid w:val="00797B85"/>
    <w:rsid w:val="007A10E2"/>
    <w:rsid w:val="007A3240"/>
    <w:rsid w:val="007A3D5A"/>
    <w:rsid w:val="007A5DDE"/>
    <w:rsid w:val="007B5FD6"/>
    <w:rsid w:val="007C4D1B"/>
    <w:rsid w:val="007C57BB"/>
    <w:rsid w:val="007E5B5F"/>
    <w:rsid w:val="007E696E"/>
    <w:rsid w:val="007F1C93"/>
    <w:rsid w:val="007F1EA1"/>
    <w:rsid w:val="007F662E"/>
    <w:rsid w:val="007F7DEB"/>
    <w:rsid w:val="008037BC"/>
    <w:rsid w:val="008048E9"/>
    <w:rsid w:val="008100D0"/>
    <w:rsid w:val="00810ADF"/>
    <w:rsid w:val="00811786"/>
    <w:rsid w:val="008153ED"/>
    <w:rsid w:val="0082022F"/>
    <w:rsid w:val="0082168C"/>
    <w:rsid w:val="00823C04"/>
    <w:rsid w:val="00824958"/>
    <w:rsid w:val="00825834"/>
    <w:rsid w:val="00843D4C"/>
    <w:rsid w:val="00843F16"/>
    <w:rsid w:val="0085062E"/>
    <w:rsid w:val="00854966"/>
    <w:rsid w:val="00857452"/>
    <w:rsid w:val="00860505"/>
    <w:rsid w:val="00864BFA"/>
    <w:rsid w:val="00867D30"/>
    <w:rsid w:val="00871EA0"/>
    <w:rsid w:val="008728AB"/>
    <w:rsid w:val="00875DCF"/>
    <w:rsid w:val="00876E41"/>
    <w:rsid w:val="00882041"/>
    <w:rsid w:val="00882210"/>
    <w:rsid w:val="0088261D"/>
    <w:rsid w:val="00883E7D"/>
    <w:rsid w:val="00891455"/>
    <w:rsid w:val="00891A9D"/>
    <w:rsid w:val="00893136"/>
    <w:rsid w:val="008972AC"/>
    <w:rsid w:val="008A149D"/>
    <w:rsid w:val="008A21E5"/>
    <w:rsid w:val="008A2359"/>
    <w:rsid w:val="008A5FF5"/>
    <w:rsid w:val="008C6DB0"/>
    <w:rsid w:val="008D1D98"/>
    <w:rsid w:val="008D36B9"/>
    <w:rsid w:val="008D4A74"/>
    <w:rsid w:val="008D688D"/>
    <w:rsid w:val="008E4E32"/>
    <w:rsid w:val="008F69BF"/>
    <w:rsid w:val="009106C5"/>
    <w:rsid w:val="009164DC"/>
    <w:rsid w:val="009219A3"/>
    <w:rsid w:val="00924938"/>
    <w:rsid w:val="00934C17"/>
    <w:rsid w:val="00936CF1"/>
    <w:rsid w:val="00940D24"/>
    <w:rsid w:val="009444DC"/>
    <w:rsid w:val="00954FA8"/>
    <w:rsid w:val="00955707"/>
    <w:rsid w:val="00964155"/>
    <w:rsid w:val="00967EE7"/>
    <w:rsid w:val="009712B6"/>
    <w:rsid w:val="009776F8"/>
    <w:rsid w:val="00982475"/>
    <w:rsid w:val="009832CE"/>
    <w:rsid w:val="009873EE"/>
    <w:rsid w:val="0099198F"/>
    <w:rsid w:val="00993C3F"/>
    <w:rsid w:val="009946EF"/>
    <w:rsid w:val="00995147"/>
    <w:rsid w:val="00996FBE"/>
    <w:rsid w:val="00997B04"/>
    <w:rsid w:val="009A097C"/>
    <w:rsid w:val="009A311A"/>
    <w:rsid w:val="009A5537"/>
    <w:rsid w:val="009A5A16"/>
    <w:rsid w:val="009B10EF"/>
    <w:rsid w:val="009B65B5"/>
    <w:rsid w:val="009C06ED"/>
    <w:rsid w:val="009D221C"/>
    <w:rsid w:val="009D2EA5"/>
    <w:rsid w:val="009D6E48"/>
    <w:rsid w:val="009D76C3"/>
    <w:rsid w:val="009E110A"/>
    <w:rsid w:val="009E7A2D"/>
    <w:rsid w:val="009F0AEE"/>
    <w:rsid w:val="009F4504"/>
    <w:rsid w:val="009F7414"/>
    <w:rsid w:val="00A014AD"/>
    <w:rsid w:val="00A047ED"/>
    <w:rsid w:val="00A1199A"/>
    <w:rsid w:val="00A13D6C"/>
    <w:rsid w:val="00A17811"/>
    <w:rsid w:val="00A23A1B"/>
    <w:rsid w:val="00A25A45"/>
    <w:rsid w:val="00A3337F"/>
    <w:rsid w:val="00A3455C"/>
    <w:rsid w:val="00A356B0"/>
    <w:rsid w:val="00A36253"/>
    <w:rsid w:val="00A433A5"/>
    <w:rsid w:val="00A452F2"/>
    <w:rsid w:val="00A52D89"/>
    <w:rsid w:val="00A52D90"/>
    <w:rsid w:val="00A573BD"/>
    <w:rsid w:val="00A60685"/>
    <w:rsid w:val="00A61003"/>
    <w:rsid w:val="00A6763D"/>
    <w:rsid w:val="00A70C6C"/>
    <w:rsid w:val="00A810C3"/>
    <w:rsid w:val="00A868D2"/>
    <w:rsid w:val="00A9273E"/>
    <w:rsid w:val="00A94A92"/>
    <w:rsid w:val="00AB47B5"/>
    <w:rsid w:val="00AC1D39"/>
    <w:rsid w:val="00AC5F8E"/>
    <w:rsid w:val="00AC6C0D"/>
    <w:rsid w:val="00AD0F10"/>
    <w:rsid w:val="00AD4DA6"/>
    <w:rsid w:val="00AE712C"/>
    <w:rsid w:val="00AF5210"/>
    <w:rsid w:val="00AF5B81"/>
    <w:rsid w:val="00AF69EB"/>
    <w:rsid w:val="00B114DF"/>
    <w:rsid w:val="00B22D8C"/>
    <w:rsid w:val="00B23BF3"/>
    <w:rsid w:val="00B27A65"/>
    <w:rsid w:val="00B34A36"/>
    <w:rsid w:val="00B36486"/>
    <w:rsid w:val="00B4682B"/>
    <w:rsid w:val="00B4701B"/>
    <w:rsid w:val="00B54188"/>
    <w:rsid w:val="00B61A95"/>
    <w:rsid w:val="00B671B3"/>
    <w:rsid w:val="00B74D83"/>
    <w:rsid w:val="00B804FD"/>
    <w:rsid w:val="00B82312"/>
    <w:rsid w:val="00B82CD1"/>
    <w:rsid w:val="00B83443"/>
    <w:rsid w:val="00B83A24"/>
    <w:rsid w:val="00B8405B"/>
    <w:rsid w:val="00B85A61"/>
    <w:rsid w:val="00B9426B"/>
    <w:rsid w:val="00B94420"/>
    <w:rsid w:val="00B96599"/>
    <w:rsid w:val="00BA5B0D"/>
    <w:rsid w:val="00BA5B68"/>
    <w:rsid w:val="00BB3C24"/>
    <w:rsid w:val="00BC0725"/>
    <w:rsid w:val="00BC2EE0"/>
    <w:rsid w:val="00BD0A20"/>
    <w:rsid w:val="00BD3923"/>
    <w:rsid w:val="00BD56FC"/>
    <w:rsid w:val="00BD5B06"/>
    <w:rsid w:val="00BD6164"/>
    <w:rsid w:val="00BD69BC"/>
    <w:rsid w:val="00BE1DC5"/>
    <w:rsid w:val="00BE23CB"/>
    <w:rsid w:val="00BE3409"/>
    <w:rsid w:val="00BE48FC"/>
    <w:rsid w:val="00BF18DC"/>
    <w:rsid w:val="00BF313A"/>
    <w:rsid w:val="00BF3BCB"/>
    <w:rsid w:val="00BF3BF5"/>
    <w:rsid w:val="00C059F8"/>
    <w:rsid w:val="00C23692"/>
    <w:rsid w:val="00C241BC"/>
    <w:rsid w:val="00C30A7B"/>
    <w:rsid w:val="00C32991"/>
    <w:rsid w:val="00C37975"/>
    <w:rsid w:val="00C45DF9"/>
    <w:rsid w:val="00C564A6"/>
    <w:rsid w:val="00C57EE6"/>
    <w:rsid w:val="00C57FCD"/>
    <w:rsid w:val="00C60C26"/>
    <w:rsid w:val="00C6704E"/>
    <w:rsid w:val="00C725E9"/>
    <w:rsid w:val="00C73991"/>
    <w:rsid w:val="00C7653E"/>
    <w:rsid w:val="00C768EA"/>
    <w:rsid w:val="00C76A95"/>
    <w:rsid w:val="00C90C94"/>
    <w:rsid w:val="00CA6985"/>
    <w:rsid w:val="00CB12BC"/>
    <w:rsid w:val="00CB3AE2"/>
    <w:rsid w:val="00CC0488"/>
    <w:rsid w:val="00CC05F4"/>
    <w:rsid w:val="00CD0C85"/>
    <w:rsid w:val="00CD7F5E"/>
    <w:rsid w:val="00CE267F"/>
    <w:rsid w:val="00CE4103"/>
    <w:rsid w:val="00CF6277"/>
    <w:rsid w:val="00CF79CF"/>
    <w:rsid w:val="00D032A8"/>
    <w:rsid w:val="00D071D0"/>
    <w:rsid w:val="00D320E8"/>
    <w:rsid w:val="00D324B3"/>
    <w:rsid w:val="00D36202"/>
    <w:rsid w:val="00D3685A"/>
    <w:rsid w:val="00D36D14"/>
    <w:rsid w:val="00D37154"/>
    <w:rsid w:val="00D4463C"/>
    <w:rsid w:val="00D52603"/>
    <w:rsid w:val="00D52FD7"/>
    <w:rsid w:val="00D56B2D"/>
    <w:rsid w:val="00D6313C"/>
    <w:rsid w:val="00D66156"/>
    <w:rsid w:val="00D66573"/>
    <w:rsid w:val="00D667F8"/>
    <w:rsid w:val="00D70649"/>
    <w:rsid w:val="00D72634"/>
    <w:rsid w:val="00D825D7"/>
    <w:rsid w:val="00D91002"/>
    <w:rsid w:val="00D93E50"/>
    <w:rsid w:val="00D943E9"/>
    <w:rsid w:val="00D94A75"/>
    <w:rsid w:val="00DA3516"/>
    <w:rsid w:val="00DA5075"/>
    <w:rsid w:val="00DA778B"/>
    <w:rsid w:val="00DB52D4"/>
    <w:rsid w:val="00DC14ED"/>
    <w:rsid w:val="00DC72B7"/>
    <w:rsid w:val="00DD28C3"/>
    <w:rsid w:val="00DD70A3"/>
    <w:rsid w:val="00DE61F3"/>
    <w:rsid w:val="00DF1291"/>
    <w:rsid w:val="00DF7E78"/>
    <w:rsid w:val="00E02865"/>
    <w:rsid w:val="00E20144"/>
    <w:rsid w:val="00E224D2"/>
    <w:rsid w:val="00E413F7"/>
    <w:rsid w:val="00E438F9"/>
    <w:rsid w:val="00E471AB"/>
    <w:rsid w:val="00E47297"/>
    <w:rsid w:val="00E47D6E"/>
    <w:rsid w:val="00E51C9B"/>
    <w:rsid w:val="00E52DE5"/>
    <w:rsid w:val="00E55384"/>
    <w:rsid w:val="00E617D9"/>
    <w:rsid w:val="00E64FB7"/>
    <w:rsid w:val="00E666A7"/>
    <w:rsid w:val="00E675C3"/>
    <w:rsid w:val="00E704B5"/>
    <w:rsid w:val="00E742CD"/>
    <w:rsid w:val="00E826A3"/>
    <w:rsid w:val="00E82AB8"/>
    <w:rsid w:val="00E82B26"/>
    <w:rsid w:val="00E82BC4"/>
    <w:rsid w:val="00E83038"/>
    <w:rsid w:val="00E83F84"/>
    <w:rsid w:val="00E8448D"/>
    <w:rsid w:val="00E877AB"/>
    <w:rsid w:val="00E90B57"/>
    <w:rsid w:val="00E946FA"/>
    <w:rsid w:val="00E96AE7"/>
    <w:rsid w:val="00E97789"/>
    <w:rsid w:val="00EA0D90"/>
    <w:rsid w:val="00EA25EB"/>
    <w:rsid w:val="00EA4B47"/>
    <w:rsid w:val="00EB5863"/>
    <w:rsid w:val="00EC1013"/>
    <w:rsid w:val="00EC200A"/>
    <w:rsid w:val="00EC5CFA"/>
    <w:rsid w:val="00ED16B7"/>
    <w:rsid w:val="00ED2774"/>
    <w:rsid w:val="00EE3A35"/>
    <w:rsid w:val="00EE3A41"/>
    <w:rsid w:val="00EE5084"/>
    <w:rsid w:val="00EE68EB"/>
    <w:rsid w:val="00EF368F"/>
    <w:rsid w:val="00F00A1F"/>
    <w:rsid w:val="00F04EC5"/>
    <w:rsid w:val="00F12B3B"/>
    <w:rsid w:val="00F216D3"/>
    <w:rsid w:val="00F300F8"/>
    <w:rsid w:val="00F36B58"/>
    <w:rsid w:val="00F40E82"/>
    <w:rsid w:val="00F44FF2"/>
    <w:rsid w:val="00F45509"/>
    <w:rsid w:val="00F53D08"/>
    <w:rsid w:val="00F6111D"/>
    <w:rsid w:val="00F65987"/>
    <w:rsid w:val="00F65A29"/>
    <w:rsid w:val="00F663D6"/>
    <w:rsid w:val="00F70014"/>
    <w:rsid w:val="00F70E51"/>
    <w:rsid w:val="00F774BD"/>
    <w:rsid w:val="00F77A96"/>
    <w:rsid w:val="00F809E3"/>
    <w:rsid w:val="00F812EB"/>
    <w:rsid w:val="00F837A6"/>
    <w:rsid w:val="00F8544A"/>
    <w:rsid w:val="00F923E5"/>
    <w:rsid w:val="00FA5CEC"/>
    <w:rsid w:val="00FA7199"/>
    <w:rsid w:val="00FB05F4"/>
    <w:rsid w:val="00FB7673"/>
    <w:rsid w:val="00FC0B76"/>
    <w:rsid w:val="00FC1148"/>
    <w:rsid w:val="00FC2F1A"/>
    <w:rsid w:val="00FC37EC"/>
    <w:rsid w:val="00FC4AD7"/>
    <w:rsid w:val="00FC569A"/>
    <w:rsid w:val="00FC5D66"/>
    <w:rsid w:val="00FD2509"/>
    <w:rsid w:val="00FE1F42"/>
    <w:rsid w:val="00FE2225"/>
    <w:rsid w:val="00FE2B29"/>
    <w:rsid w:val="00FE466C"/>
    <w:rsid w:val="00FE5DD1"/>
    <w:rsid w:val="00FE7458"/>
    <w:rsid w:val="00FF1D45"/>
    <w:rsid w:val="00FF6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606F11"/>
  <w15:docId w15:val="{E38FB17F-904B-4AEE-B863-AFD5BE17D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5537"/>
    <w:pPr>
      <w:widowControl w:val="0"/>
      <w:wordWrap w:val="0"/>
      <w:autoSpaceDE w:val="0"/>
      <w:autoSpaceDN w:val="0"/>
    </w:pPr>
  </w:style>
  <w:style w:type="paragraph" w:styleId="1">
    <w:name w:val="heading 1"/>
    <w:uiPriority w:val="9"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80" w:hanging="80"/>
      <w:textAlignment w:val="baseline"/>
      <w:outlineLvl w:val="0"/>
    </w:pPr>
    <w:rPr>
      <w:rFonts w:ascii="굴림체" w:eastAsia="굴림체"/>
      <w:b/>
      <w:color w:val="000000"/>
      <w:sz w:val="24"/>
    </w:rPr>
  </w:style>
  <w:style w:type="paragraph" w:styleId="2">
    <w:name w:val="heading 2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textAlignment w:val="baseline"/>
      <w:outlineLvl w:val="1"/>
    </w:pPr>
    <w:rPr>
      <w:rFonts w:ascii="굴림체" w:eastAsia="굴림체"/>
      <w:color w:val="000000"/>
      <w:sz w:val="22"/>
    </w:rPr>
  </w:style>
  <w:style w:type="paragraph" w:styleId="3">
    <w:name w:val="heading 3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2"/>
    </w:pPr>
    <w:rPr>
      <w:rFonts w:ascii="맑은 고딕" w:eastAsia="맑은 고딕"/>
      <w:color w:val="000000"/>
      <w:sz w:val="22"/>
    </w:rPr>
  </w:style>
  <w:style w:type="paragraph" w:styleId="4">
    <w:name w:val="heading 4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3"/>
    </w:pPr>
    <w:rPr>
      <w:rFonts w:ascii="굴림체" w:eastAsia="굴림체"/>
      <w:b/>
      <w:color w:val="000000"/>
      <w:sz w:val="22"/>
    </w:rPr>
  </w:style>
  <w:style w:type="paragraph" w:styleId="5">
    <w:name w:val="heading 5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4"/>
    </w:pPr>
    <w:rPr>
      <w:rFonts w:ascii="맑은 고딕" w:eastAsia="맑은 고딕"/>
      <w:color w:val="000000"/>
      <w:sz w:val="22"/>
    </w:rPr>
  </w:style>
  <w:style w:type="paragraph" w:styleId="6">
    <w:name w:val="heading 6"/>
    <w:uiPriority w:val="9"/>
    <w:semiHidden/>
    <w:unhideWhenUsed/>
    <w:qFormat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5"/>
    </w:pPr>
    <w:rPr>
      <w:rFonts w:ascii="굴림체" w:eastAsia="굴림체"/>
      <w:b/>
      <w:color w:val="000000"/>
      <w:sz w:val="22"/>
    </w:rPr>
  </w:style>
  <w:style w:type="paragraph" w:styleId="7">
    <w:name w:val="heading 7"/>
    <w:uiPriority w:val="8"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" w:hanging="400"/>
      <w:textAlignment w:val="baseline"/>
      <w:outlineLvl w:val="6"/>
    </w:pPr>
    <w:rPr>
      <w:rFonts w:ascii="굴림체" w:eastAsia="굴림체"/>
      <w:color w:val="000000"/>
      <w:sz w:val="22"/>
    </w:rPr>
  </w:style>
  <w:style w:type="paragraph" w:styleId="8">
    <w:name w:val="heading 8"/>
    <w:uiPriority w:val="9"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0" w:hanging="4000"/>
      <w:textAlignment w:val="baseline"/>
      <w:outlineLvl w:val="7"/>
    </w:pPr>
    <w:rPr>
      <w:rFonts w:ascii="굴림체" w:eastAsia="굴림체"/>
      <w:color w:val="000000"/>
      <w:sz w:val="22"/>
    </w:rPr>
  </w:style>
  <w:style w:type="paragraph" w:styleId="9">
    <w:name w:val="heading 9"/>
    <w:uiPriority w:val="10"/>
    <w:pPr>
      <w:keepNext/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ind w:left="4000" w:hanging="4000"/>
      <w:textAlignment w:val="baseline"/>
      <w:outlineLvl w:val="8"/>
    </w:pPr>
    <w:rPr>
      <w:rFonts w:ascii="굴림체" w:eastAsia="굴림체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한컴바탕" w:eastAsia="한컴바탕"/>
      <w:color w:val="000000"/>
    </w:rPr>
  </w:style>
  <w:style w:type="paragraph" w:customStyle="1" w:styleId="Normal1">
    <w:name w:val="Normal1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textAlignment w:val="baseline"/>
    </w:pPr>
    <w:rPr>
      <w:rFonts w:ascii="굴림체" w:eastAsia="굴림체"/>
      <w:color w:val="000000"/>
      <w:sz w:val="22"/>
    </w:rPr>
  </w:style>
  <w:style w:type="paragraph" w:customStyle="1" w:styleId="10">
    <w:name w:val="목록 없음1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240" w:lineRule="auto"/>
      <w:textAlignment w:val="baseline"/>
    </w:pPr>
    <w:rPr>
      <w:rFonts w:ascii="한컴바탕" w:eastAsia="한컴바탕"/>
      <w:color w:val="000000"/>
    </w:rPr>
  </w:style>
  <w:style w:type="character" w:customStyle="1" w:styleId="1Char">
    <w:name w:val="제목 1 Char"/>
    <w:uiPriority w:val="9"/>
    <w:rPr>
      <w:rFonts w:ascii="굴림체" w:eastAsia="굴림체"/>
      <w:b/>
      <w:color w:val="000000"/>
      <w:sz w:val="24"/>
    </w:rPr>
  </w:style>
  <w:style w:type="character" w:customStyle="1" w:styleId="2Char">
    <w:name w:val="제목 2 Char"/>
    <w:uiPriority w:val="14"/>
    <w:rPr>
      <w:rFonts w:ascii="굴림체" w:eastAsia="굴림체"/>
      <w:color w:val="000000"/>
      <w:sz w:val="22"/>
    </w:rPr>
  </w:style>
  <w:style w:type="character" w:customStyle="1" w:styleId="3Char">
    <w:name w:val="제목 3 Char"/>
    <w:uiPriority w:val="15"/>
    <w:rPr>
      <w:rFonts w:ascii="맑은 고딕" w:eastAsia="맑은 고딕"/>
      <w:color w:val="000000"/>
      <w:sz w:val="20"/>
    </w:rPr>
  </w:style>
  <w:style w:type="character" w:customStyle="1" w:styleId="4Char">
    <w:name w:val="제목 4 Char"/>
    <w:uiPriority w:val="16"/>
    <w:rPr>
      <w:rFonts w:ascii="한컴바탕" w:eastAsia="한컴바탕"/>
      <w:b/>
      <w:color w:val="000000"/>
      <w:sz w:val="20"/>
    </w:rPr>
  </w:style>
  <w:style w:type="character" w:customStyle="1" w:styleId="5Char">
    <w:name w:val="제목 5 Char"/>
    <w:uiPriority w:val="17"/>
    <w:rPr>
      <w:rFonts w:ascii="맑은 고딕" w:eastAsia="맑은 고딕"/>
      <w:color w:val="000000"/>
      <w:sz w:val="20"/>
    </w:rPr>
  </w:style>
  <w:style w:type="character" w:customStyle="1" w:styleId="6Char">
    <w:name w:val="제목 6 Char"/>
    <w:uiPriority w:val="18"/>
    <w:rPr>
      <w:rFonts w:ascii="한컴바탕" w:eastAsia="한컴바탕"/>
      <w:b/>
      <w:color w:val="000000"/>
      <w:sz w:val="20"/>
    </w:rPr>
  </w:style>
  <w:style w:type="character" w:customStyle="1" w:styleId="7Char">
    <w:name w:val="제목 7 Char"/>
    <w:uiPriority w:val="19"/>
    <w:rPr>
      <w:rFonts w:ascii="한컴바탕" w:eastAsia="한컴바탕"/>
      <w:color w:val="000000"/>
      <w:sz w:val="20"/>
    </w:rPr>
  </w:style>
  <w:style w:type="character" w:customStyle="1" w:styleId="8Char">
    <w:name w:val="제목 8 Char"/>
    <w:uiPriority w:val="20"/>
    <w:rPr>
      <w:rFonts w:ascii="한컴바탕" w:eastAsia="한컴바탕"/>
      <w:color w:val="000000"/>
      <w:sz w:val="20"/>
    </w:rPr>
  </w:style>
  <w:style w:type="character" w:customStyle="1" w:styleId="9Char">
    <w:name w:val="제목 9 Char"/>
    <w:uiPriority w:val="21"/>
    <w:rPr>
      <w:rFonts w:ascii="한컴바탕" w:eastAsia="한컴바탕"/>
      <w:color w:val="000000"/>
      <w:sz w:val="20"/>
    </w:rPr>
  </w:style>
  <w:style w:type="paragraph" w:styleId="a4">
    <w:name w:val="List Paragraph"/>
    <w:uiPriority w:val="22"/>
    <w:qFormat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spacing w:after="0" w:line="240" w:lineRule="auto"/>
      <w:textAlignment w:val="baseline"/>
    </w:pPr>
    <w:rPr>
      <w:rFonts w:ascii="바탕" w:eastAsia="바탕"/>
      <w:color w:val="000000"/>
    </w:rPr>
  </w:style>
  <w:style w:type="character" w:customStyle="1" w:styleId="Char">
    <w:name w:val="머리글 Char"/>
    <w:uiPriority w:val="23"/>
    <w:rPr>
      <w:rFonts w:ascii="한컴바탕" w:eastAsia="한컴바탕"/>
      <w:color w:val="000000"/>
      <w:sz w:val="20"/>
    </w:rPr>
  </w:style>
  <w:style w:type="paragraph" w:styleId="a5">
    <w:name w:val="header"/>
    <w:uiPriority w:val="2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after="0" w:line="240" w:lineRule="auto"/>
      <w:textAlignment w:val="baseline"/>
    </w:pPr>
    <w:rPr>
      <w:rFonts w:ascii="굴림체" w:eastAsia="굴림체"/>
      <w:color w:val="000000"/>
      <w:sz w:val="22"/>
    </w:rPr>
  </w:style>
  <w:style w:type="character" w:customStyle="1" w:styleId="Char0">
    <w:name w:val="바닥글 Char"/>
    <w:uiPriority w:val="25"/>
    <w:rPr>
      <w:rFonts w:ascii="한컴바탕" w:eastAsia="한컴바탕"/>
      <w:color w:val="000000"/>
      <w:sz w:val="20"/>
    </w:rPr>
  </w:style>
  <w:style w:type="paragraph" w:styleId="a6">
    <w:name w:val="footer"/>
    <w:uiPriority w:val="2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center" w:pos="4513"/>
        <w:tab w:val="right" w:pos="9026"/>
      </w:tabs>
      <w:wordWrap w:val="0"/>
      <w:autoSpaceDE w:val="0"/>
      <w:autoSpaceDN w:val="0"/>
      <w:snapToGrid w:val="0"/>
      <w:spacing w:after="0" w:line="240" w:lineRule="auto"/>
      <w:textAlignment w:val="baseline"/>
    </w:pPr>
    <w:rPr>
      <w:rFonts w:ascii="굴림체" w:eastAsia="굴림체"/>
      <w:color w:val="000000"/>
      <w:sz w:val="22"/>
    </w:rPr>
  </w:style>
  <w:style w:type="character" w:customStyle="1" w:styleId="Char1">
    <w:name w:val="풍선 도움말 텍스트 Char"/>
    <w:uiPriority w:val="27"/>
    <w:rPr>
      <w:rFonts w:ascii="맑은 고딕" w:eastAsia="맑은 고딕"/>
      <w:color w:val="000000"/>
      <w:sz w:val="18"/>
    </w:rPr>
  </w:style>
  <w:style w:type="paragraph" w:styleId="a7">
    <w:name w:val="Balloon Text"/>
    <w:uiPriority w:val="2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textAlignment w:val="baseline"/>
    </w:pPr>
    <w:rPr>
      <w:rFonts w:ascii="맑은 고딕" w:eastAsia="맑은 고딕"/>
      <w:color w:val="000000"/>
      <w:sz w:val="18"/>
    </w:rPr>
  </w:style>
  <w:style w:type="paragraph" w:customStyle="1" w:styleId="X">
    <w:name w:val="X"/>
    <w:uiPriority w:val="2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550"/>
      </w:tabs>
      <w:wordWrap w:val="0"/>
      <w:autoSpaceDE w:val="0"/>
      <w:autoSpaceDN w:val="0"/>
      <w:spacing w:after="0" w:line="240" w:lineRule="auto"/>
      <w:textAlignment w:val="baseline"/>
    </w:pPr>
    <w:rPr>
      <w:rFonts w:ascii="굴림체" w:eastAsia="굴림체"/>
      <w:b/>
      <w:color w:val="000000"/>
      <w:sz w:val="24"/>
    </w:rPr>
  </w:style>
  <w:style w:type="paragraph" w:customStyle="1" w:styleId="XX">
    <w:name w:val="X.X"/>
    <w:uiPriority w:val="3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80"/>
      </w:tabs>
      <w:wordWrap w:val="0"/>
      <w:autoSpaceDE w:val="0"/>
      <w:autoSpaceDN w:val="0"/>
      <w:spacing w:after="0" w:line="240" w:lineRule="auto"/>
      <w:textAlignment w:val="baseline"/>
    </w:pPr>
    <w:rPr>
      <w:rFonts w:ascii="굴림체" w:eastAsia="굴림체"/>
      <w:b/>
      <w:color w:val="000000"/>
      <w:sz w:val="22"/>
    </w:rPr>
  </w:style>
  <w:style w:type="paragraph" w:customStyle="1" w:styleId="11">
    <w:name w:val="바탕글1"/>
    <w:uiPriority w:val="3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한양신명조" w:eastAsia="한양신명조"/>
      <w:color w:val="000000"/>
    </w:rPr>
  </w:style>
  <w:style w:type="paragraph" w:customStyle="1" w:styleId="a8">
    <w:name w:val="능력단위"/>
    <w:uiPriority w:val="32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pacing w:before="300" w:after="300" w:line="240" w:lineRule="auto"/>
      <w:jc w:val="left"/>
      <w:textAlignment w:val="baseline"/>
    </w:pPr>
    <w:rPr>
      <w:rFonts w:ascii="굴림" w:eastAsia="굴림"/>
      <w:color w:val="000000"/>
      <w:sz w:val="24"/>
    </w:rPr>
  </w:style>
  <w:style w:type="paragraph" w:customStyle="1" w:styleId="xl67">
    <w:name w:val="xl67"/>
    <w:uiPriority w:val="33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napToGrid w:val="0"/>
      <w:spacing w:after="0" w:line="240" w:lineRule="auto"/>
      <w:jc w:val="center"/>
      <w:textAlignment w:val="baseline"/>
    </w:pPr>
    <w:rPr>
      <w:rFonts w:ascii="돋움" w:eastAsia="돋움"/>
      <w:color w:val="000000"/>
    </w:rPr>
  </w:style>
  <w:style w:type="paragraph" w:customStyle="1" w:styleId="xl68">
    <w:name w:val="xl68"/>
    <w:uiPriority w:val="34"/>
    <w:p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snapToGrid w:val="0"/>
      <w:spacing w:after="0" w:line="240" w:lineRule="auto"/>
      <w:jc w:val="center"/>
      <w:textAlignment w:val="baseline"/>
    </w:pPr>
    <w:rPr>
      <w:rFonts w:ascii="돋움" w:eastAsia="돋움"/>
      <w:color w:val="000000"/>
    </w:rPr>
  </w:style>
  <w:style w:type="paragraph" w:customStyle="1" w:styleId="a9">
    <w:name w:val="능력단위 요소"/>
    <w:uiPriority w:val="3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left="100" w:right="100"/>
      <w:textAlignment w:val="baseline"/>
    </w:pPr>
    <w:rPr>
      <w:rFonts w:ascii="돋움" w:eastAsia="돋움"/>
      <w:b/>
      <w:color w:val="000000"/>
      <w:w w:val="95"/>
      <w:sz w:val="24"/>
    </w:rPr>
  </w:style>
  <w:style w:type="paragraph" w:customStyle="1" w:styleId="aa">
    <w:name w:val="메모"/>
    <w:uiPriority w:val="3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굴림" w:eastAsia="굴림"/>
      <w:color w:val="000000"/>
      <w:spacing w:val="-4"/>
      <w:w w:val="95"/>
      <w:sz w:val="18"/>
    </w:rPr>
  </w:style>
  <w:style w:type="paragraph" w:customStyle="1" w:styleId="xl65">
    <w:name w:val="xl65"/>
    <w:uiPriority w:val="3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맑은 고딕" w:eastAsia="맑은 고딕"/>
      <w:color w:val="000000"/>
      <w:sz w:val="22"/>
    </w:rPr>
  </w:style>
  <w:style w:type="paragraph" w:customStyle="1" w:styleId="xl66">
    <w:name w:val="xl66"/>
    <w:uiPriority w:val="3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jc w:val="center"/>
      <w:textAlignment w:val="baseline"/>
    </w:pPr>
    <w:rPr>
      <w:rFonts w:ascii="굴림" w:eastAsia="굴림"/>
      <w:color w:val="000000"/>
    </w:rPr>
  </w:style>
  <w:style w:type="paragraph" w:styleId="ab">
    <w:name w:val="Title"/>
    <w:basedOn w:val="a"/>
    <w:link w:val="Char2"/>
    <w:uiPriority w:val="10"/>
    <w:qFormat/>
    <w:rsid w:val="00934C17"/>
    <w:pPr>
      <w:wordWrap/>
      <w:spacing w:after="0" w:line="1013" w:lineRule="exact"/>
      <w:ind w:left="1955" w:right="1974"/>
      <w:jc w:val="center"/>
    </w:pPr>
    <w:rPr>
      <w:rFonts w:ascii="맑은 고딕" w:eastAsia="맑은 고딕" w:hAnsi="맑은 고딕" w:cs="맑은 고딕"/>
      <w:kern w:val="0"/>
      <w:sz w:val="58"/>
      <w:szCs w:val="58"/>
      <w:lang w:eastAsia="en-US"/>
    </w:rPr>
  </w:style>
  <w:style w:type="character" w:customStyle="1" w:styleId="Char2">
    <w:name w:val="제목 Char"/>
    <w:basedOn w:val="a0"/>
    <w:link w:val="ab"/>
    <w:uiPriority w:val="10"/>
    <w:rsid w:val="00934C17"/>
    <w:rPr>
      <w:rFonts w:ascii="맑은 고딕" w:eastAsia="맑은 고딕" w:hAnsi="맑은 고딕" w:cs="맑은 고딕"/>
      <w:kern w:val="0"/>
      <w:sz w:val="58"/>
      <w:szCs w:val="58"/>
      <w:lang w:eastAsia="en-US"/>
    </w:rPr>
  </w:style>
  <w:style w:type="paragraph" w:styleId="ac">
    <w:name w:val="Revision"/>
    <w:hidden/>
    <w:uiPriority w:val="99"/>
    <w:semiHidden/>
    <w:rsid w:val="00CC05F4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8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5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4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2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4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8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0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0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4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8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1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16</Pages>
  <Words>3293</Words>
  <Characters>15746</Characters>
  <Application>Microsoft Office Word</Application>
  <DocSecurity>0</DocSecurity>
  <Lines>2249</Lines>
  <Paragraphs>1119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용접사 시험지침서</vt:lpstr>
    </vt:vector>
  </TitlesOfParts>
  <Company/>
  <LinksUpToDate>false</LinksUpToDate>
  <CharactersWithSpaces>17920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용접사 시험지침서</dc:title>
  <dc:creator>Administrator</dc:creator>
  <cp:lastModifiedBy>흥석 박</cp:lastModifiedBy>
  <cp:revision>33</cp:revision>
  <cp:lastPrinted>2026-02-27T05:00:00Z</cp:lastPrinted>
  <dcterms:created xsi:type="dcterms:W3CDTF">2025-02-24T02:53:00Z</dcterms:created>
  <dcterms:modified xsi:type="dcterms:W3CDTF">2026-04-01T00:26:00Z</dcterms:modified>
  <cp:version>0501.0001.01</cp:version>
</cp:coreProperties>
</file>