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BD5E5" w14:textId="77777777" w:rsidR="00ED0EF4" w:rsidRPr="00E27C5F" w:rsidRDefault="00ED0EF4" w:rsidP="00ED0EF4">
      <w:pP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after="0" w:line="216" w:lineRule="auto"/>
        <w:jc w:val="center"/>
        <w:textAlignment w:val="baseline"/>
        <w:rPr>
          <w:rFonts w:ascii="한양신명조" w:eastAsia="굴림" w:hAnsi="굴림" w:cs="굴림"/>
          <w:b/>
          <w:bCs/>
          <w:color w:val="000000"/>
          <w:spacing w:val="10"/>
          <w:kern w:val="0"/>
          <w:sz w:val="46"/>
          <w:szCs w:val="46"/>
        </w:rPr>
      </w:pPr>
    </w:p>
    <w:p w14:paraId="51C99159" w14:textId="77777777" w:rsidR="00ED0EF4" w:rsidRPr="00E27C5F" w:rsidRDefault="00ED0EF4" w:rsidP="00ED0EF4">
      <w:pPr>
        <w:wordWrap/>
        <w:snapToGrid w:val="0"/>
        <w:spacing w:after="0" w:line="360" w:lineRule="auto"/>
        <w:jc w:val="center"/>
        <w:textAlignment w:val="baseline"/>
        <w:rPr>
          <w:rFonts w:ascii="한양신명조" w:eastAsia="굴림" w:hAnsi="굴림" w:cs="굴림"/>
          <w:b/>
          <w:bCs/>
          <w:color w:val="000000"/>
          <w:kern w:val="0"/>
          <w:sz w:val="44"/>
          <w:szCs w:val="44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49"/>
      </w:tblGrid>
      <w:tr w:rsidR="00ED0EF4" w:rsidRPr="00E27C5F" w14:paraId="10F4C565" w14:textId="77777777" w:rsidTr="007F0A38">
        <w:trPr>
          <w:trHeight w:val="56"/>
        </w:trPr>
        <w:tc>
          <w:tcPr>
            <w:tcW w:w="8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99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CD9F765" w14:textId="77777777" w:rsidR="00ED0EF4" w:rsidRPr="00E27C5F" w:rsidRDefault="00ED0EF4" w:rsidP="007F0A38">
            <w:pPr>
              <w:snapToGrid w:val="0"/>
              <w:spacing w:after="0" w:line="360" w:lineRule="auto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6"/>
                <w:szCs w:val="6"/>
              </w:rPr>
            </w:pPr>
          </w:p>
        </w:tc>
      </w:tr>
      <w:tr w:rsidR="00ED0EF4" w:rsidRPr="00E27C5F" w14:paraId="5F08179A" w14:textId="77777777" w:rsidTr="007F0A38">
        <w:trPr>
          <w:trHeight w:val="1489"/>
        </w:trPr>
        <w:tc>
          <w:tcPr>
            <w:tcW w:w="844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9457628" w14:textId="77777777" w:rsidR="00ED0EF4" w:rsidRDefault="00ED0EF4" w:rsidP="007F0A3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한양신명조" w:eastAsia="한양신명조" w:hAnsi="굴림" w:cs="굴림"/>
                <w:b/>
                <w:bCs/>
                <w:color w:val="000000"/>
                <w:spacing w:val="-8"/>
                <w:kern w:val="0"/>
                <w:sz w:val="56"/>
                <w:szCs w:val="56"/>
              </w:rPr>
            </w:pPr>
          </w:p>
          <w:p w14:paraId="18D2946E" w14:textId="74D566AC" w:rsidR="00ED0EF4" w:rsidRDefault="00ED0EF4" w:rsidP="007F0A3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한양신명조" w:eastAsia="한양신명조" w:hAnsi="굴림" w:cs="굴림"/>
                <w:b/>
                <w:bCs/>
                <w:color w:val="000000"/>
                <w:spacing w:val="-8"/>
                <w:kern w:val="0"/>
                <w:sz w:val="56"/>
                <w:szCs w:val="56"/>
              </w:rPr>
            </w:pPr>
            <w:proofErr w:type="spellStart"/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spacing w:val="-8"/>
                <w:kern w:val="0"/>
                <w:sz w:val="56"/>
                <w:szCs w:val="56"/>
              </w:rPr>
              <w:t>동물병원코디네이터</w:t>
            </w:r>
            <w:proofErr w:type="spellEnd"/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spacing w:val="-8"/>
                <w:kern w:val="0"/>
                <w:sz w:val="56"/>
                <w:szCs w:val="56"/>
              </w:rPr>
              <w:t xml:space="preserve"> </w:t>
            </w:r>
            <w:r w:rsidRPr="00E27C5F">
              <w:rPr>
                <w:rFonts w:ascii="한양신명조" w:eastAsia="한양신명조" w:hAnsi="굴림" w:cs="굴림" w:hint="eastAsia"/>
                <w:b/>
                <w:bCs/>
                <w:color w:val="000000"/>
                <w:spacing w:val="-8"/>
                <w:kern w:val="0"/>
                <w:sz w:val="56"/>
                <w:szCs w:val="56"/>
              </w:rPr>
              <w:t>출제범위</w:t>
            </w:r>
          </w:p>
          <w:p w14:paraId="619506C4" w14:textId="77777777" w:rsidR="00ED0EF4" w:rsidRDefault="00ED0EF4" w:rsidP="007F0A3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한양신명조" w:eastAsia="한양신명조" w:hAnsi="굴림" w:cs="굴림"/>
                <w:b/>
                <w:bCs/>
                <w:color w:val="000000"/>
                <w:spacing w:val="-8"/>
                <w:kern w:val="0"/>
                <w:sz w:val="56"/>
                <w:szCs w:val="56"/>
              </w:rPr>
            </w:pPr>
          </w:p>
          <w:p w14:paraId="2D317FFF" w14:textId="77777777" w:rsidR="00ED0EF4" w:rsidRPr="00E27C5F" w:rsidRDefault="00ED0EF4" w:rsidP="007F0A3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ED0EF4" w:rsidRPr="00E27C5F" w14:paraId="0CFA2A57" w14:textId="77777777" w:rsidTr="007F0A38">
        <w:trPr>
          <w:trHeight w:val="56"/>
        </w:trPr>
        <w:tc>
          <w:tcPr>
            <w:tcW w:w="8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99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47E511A" w14:textId="77777777" w:rsidR="00ED0EF4" w:rsidRPr="00E27C5F" w:rsidRDefault="00ED0EF4" w:rsidP="007F0A38">
            <w:pPr>
              <w:snapToGrid w:val="0"/>
              <w:spacing w:after="0" w:line="432" w:lineRule="auto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6"/>
                <w:szCs w:val="6"/>
              </w:rPr>
            </w:pPr>
          </w:p>
        </w:tc>
      </w:tr>
    </w:tbl>
    <w:p w14:paraId="7437018D" w14:textId="77777777" w:rsidR="00ED0EF4" w:rsidRPr="00E27C5F" w:rsidRDefault="00ED0EF4" w:rsidP="00ED0EF4">
      <w:pP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after="0" w:line="216" w:lineRule="auto"/>
        <w:jc w:val="center"/>
        <w:textAlignment w:val="baseline"/>
        <w:rPr>
          <w:rFonts w:ascii="한양신명조" w:eastAsia="굴림" w:hAnsi="굴림" w:cs="굴림"/>
          <w:b/>
          <w:bCs/>
          <w:color w:val="000000"/>
          <w:kern w:val="0"/>
          <w:sz w:val="40"/>
          <w:szCs w:val="40"/>
        </w:rPr>
      </w:pPr>
    </w:p>
    <w:p w14:paraId="7D437608" w14:textId="77777777" w:rsidR="00ED0EF4" w:rsidRPr="00E27C5F" w:rsidRDefault="00ED0EF4" w:rsidP="00ED0EF4">
      <w:pP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after="0" w:line="216" w:lineRule="auto"/>
        <w:jc w:val="center"/>
        <w:textAlignment w:val="baseline"/>
        <w:rPr>
          <w:rFonts w:ascii="한양신명조" w:eastAsia="굴림" w:hAnsi="굴림" w:cs="굴림"/>
          <w:b/>
          <w:bCs/>
          <w:color w:val="000000"/>
          <w:kern w:val="0"/>
          <w:sz w:val="40"/>
          <w:szCs w:val="40"/>
        </w:rPr>
      </w:pPr>
    </w:p>
    <w:p w14:paraId="2013FBD5" w14:textId="77777777" w:rsidR="00ED0EF4" w:rsidRPr="00E27C5F" w:rsidRDefault="00ED0EF4" w:rsidP="00ED0EF4">
      <w:pP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after="0" w:line="216" w:lineRule="auto"/>
        <w:jc w:val="center"/>
        <w:textAlignment w:val="baseline"/>
        <w:rPr>
          <w:rFonts w:ascii="한양신명조" w:eastAsia="굴림" w:hAnsi="굴림" w:cs="굴림"/>
          <w:b/>
          <w:bCs/>
          <w:color w:val="000000"/>
          <w:kern w:val="0"/>
          <w:sz w:val="40"/>
          <w:szCs w:val="40"/>
        </w:rPr>
      </w:pPr>
    </w:p>
    <w:p w14:paraId="39B0D5A6" w14:textId="77777777" w:rsidR="00ED0EF4" w:rsidRPr="00E27C5F" w:rsidRDefault="00ED0EF4" w:rsidP="00ED0EF4">
      <w:pP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after="0" w:line="216" w:lineRule="auto"/>
        <w:jc w:val="center"/>
        <w:textAlignment w:val="baseline"/>
        <w:rPr>
          <w:rFonts w:ascii="한양신명조" w:eastAsia="굴림" w:hAnsi="굴림" w:cs="굴림"/>
          <w:b/>
          <w:bCs/>
          <w:color w:val="000000"/>
          <w:kern w:val="0"/>
          <w:sz w:val="40"/>
          <w:szCs w:val="40"/>
        </w:rPr>
      </w:pPr>
    </w:p>
    <w:p w14:paraId="50010EC8" w14:textId="77777777" w:rsidR="00ED0EF4" w:rsidRPr="00E27C5F" w:rsidRDefault="00ED0EF4" w:rsidP="00ED0EF4">
      <w:pP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after="0" w:line="216" w:lineRule="auto"/>
        <w:jc w:val="center"/>
        <w:textAlignment w:val="baseline"/>
        <w:rPr>
          <w:rFonts w:ascii="한양신명조" w:eastAsia="굴림" w:hAnsi="굴림" w:cs="굴림"/>
          <w:b/>
          <w:bCs/>
          <w:color w:val="000000"/>
          <w:kern w:val="0"/>
          <w:sz w:val="48"/>
          <w:szCs w:val="48"/>
        </w:rPr>
      </w:pPr>
    </w:p>
    <w:p w14:paraId="53A0E173" w14:textId="77777777" w:rsidR="00ED0EF4" w:rsidRPr="00E27C5F" w:rsidRDefault="00ED0EF4" w:rsidP="00ED0EF4">
      <w:pP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after="0" w:line="216" w:lineRule="auto"/>
        <w:jc w:val="center"/>
        <w:textAlignment w:val="baseline"/>
        <w:rPr>
          <w:rFonts w:ascii="한양신명조" w:eastAsia="굴림" w:hAnsi="굴림" w:cs="굴림"/>
          <w:b/>
          <w:bCs/>
          <w:color w:val="000000"/>
          <w:kern w:val="0"/>
          <w:sz w:val="48"/>
          <w:szCs w:val="48"/>
        </w:rPr>
      </w:pPr>
    </w:p>
    <w:p w14:paraId="5DF5EDF7" w14:textId="77777777" w:rsidR="00ED0EF4" w:rsidRPr="00E27C5F" w:rsidRDefault="00ED0EF4" w:rsidP="00ED0EF4">
      <w:pP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after="0" w:line="216" w:lineRule="auto"/>
        <w:jc w:val="center"/>
        <w:textAlignment w:val="baseline"/>
        <w:rPr>
          <w:rFonts w:ascii="한양신명조" w:eastAsia="굴림" w:hAnsi="굴림" w:cs="굴림"/>
          <w:b/>
          <w:bCs/>
          <w:color w:val="000000"/>
          <w:kern w:val="0"/>
          <w:sz w:val="48"/>
          <w:szCs w:val="48"/>
        </w:rPr>
      </w:pPr>
    </w:p>
    <w:p w14:paraId="3EB6F9DE" w14:textId="77777777" w:rsidR="00ED0EF4" w:rsidRPr="00E27C5F" w:rsidRDefault="00ED0EF4" w:rsidP="00ED0EF4">
      <w:pP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after="0" w:line="216" w:lineRule="auto"/>
        <w:jc w:val="center"/>
        <w:textAlignment w:val="baseline"/>
        <w:rPr>
          <w:rFonts w:ascii="한양신명조" w:eastAsia="굴림" w:hAnsi="굴림" w:cs="굴림"/>
          <w:b/>
          <w:bCs/>
          <w:color w:val="000000"/>
          <w:kern w:val="0"/>
          <w:sz w:val="48"/>
          <w:szCs w:val="48"/>
        </w:rPr>
      </w:pPr>
    </w:p>
    <w:p w14:paraId="0C9C8B06" w14:textId="77777777" w:rsidR="00ED0EF4" w:rsidRPr="00E27C5F" w:rsidRDefault="00ED0EF4" w:rsidP="00ED0EF4">
      <w:pP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after="0" w:line="216" w:lineRule="auto"/>
        <w:jc w:val="center"/>
        <w:textAlignment w:val="baseline"/>
        <w:rPr>
          <w:rFonts w:ascii="한양신명조" w:eastAsia="굴림" w:hAnsi="굴림" w:cs="굴림"/>
          <w:b/>
          <w:bCs/>
          <w:color w:val="000000"/>
          <w:kern w:val="0"/>
          <w:sz w:val="48"/>
          <w:szCs w:val="48"/>
        </w:rPr>
      </w:pPr>
    </w:p>
    <w:p w14:paraId="6C8E22B2" w14:textId="77777777" w:rsidR="00ED0EF4" w:rsidRPr="00E27C5F" w:rsidRDefault="00ED0EF4" w:rsidP="00ED0EF4">
      <w:pP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after="0" w:line="216" w:lineRule="auto"/>
        <w:jc w:val="center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  <w:r w:rsidRPr="00E27C5F">
        <w:rPr>
          <w:rFonts w:ascii="한양신명조" w:eastAsia="한양신명조" w:hAnsi="굴림" w:cs="굴림"/>
          <w:b/>
          <w:bCs/>
          <w:color w:val="000000"/>
          <w:kern w:val="0"/>
          <w:sz w:val="48"/>
          <w:szCs w:val="48"/>
        </w:rPr>
        <w:t>2020. 02. 01</w:t>
      </w:r>
    </w:p>
    <w:p w14:paraId="23D5E560" w14:textId="77777777" w:rsidR="00ED0EF4" w:rsidRPr="00E27C5F" w:rsidRDefault="00ED0EF4" w:rsidP="00ED0EF4">
      <w:pP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after="0" w:line="216" w:lineRule="auto"/>
        <w:jc w:val="center"/>
        <w:textAlignment w:val="baseline"/>
        <w:rPr>
          <w:rFonts w:ascii="한양신명조" w:eastAsia="굴림" w:hAnsi="굴림" w:cs="굴림"/>
          <w:b/>
          <w:bCs/>
          <w:color w:val="000000"/>
          <w:kern w:val="0"/>
          <w:sz w:val="48"/>
          <w:szCs w:val="48"/>
        </w:rPr>
      </w:pPr>
    </w:p>
    <w:p w14:paraId="5FCD5E21" w14:textId="77777777" w:rsidR="00ED0EF4" w:rsidRPr="00E27C5F" w:rsidRDefault="00ED0EF4" w:rsidP="00ED0EF4">
      <w:pP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after="0" w:line="216" w:lineRule="auto"/>
        <w:jc w:val="center"/>
        <w:textAlignment w:val="baseline"/>
        <w:rPr>
          <w:rFonts w:ascii="한양신명조" w:eastAsia="굴림" w:hAnsi="굴림" w:cs="굴림"/>
          <w:b/>
          <w:bCs/>
          <w:color w:val="000000"/>
          <w:kern w:val="0"/>
          <w:sz w:val="48"/>
          <w:szCs w:val="48"/>
        </w:rPr>
      </w:pPr>
    </w:p>
    <w:p w14:paraId="64A0F20D" w14:textId="77777777" w:rsidR="00ED0EF4" w:rsidRPr="00E27C5F" w:rsidRDefault="00ED0EF4" w:rsidP="00ED0EF4">
      <w:pP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after="0" w:line="216" w:lineRule="auto"/>
        <w:jc w:val="center"/>
        <w:textAlignment w:val="baseline"/>
        <w:rPr>
          <w:rFonts w:ascii="한양신명조" w:eastAsia="굴림" w:hAnsi="굴림" w:cs="굴림"/>
          <w:b/>
          <w:bCs/>
          <w:color w:val="000000"/>
          <w:kern w:val="0"/>
          <w:sz w:val="48"/>
          <w:szCs w:val="48"/>
        </w:rPr>
      </w:pPr>
    </w:p>
    <w:p w14:paraId="0D72C34E" w14:textId="77777777" w:rsidR="00ED0EF4" w:rsidRPr="00E27C5F" w:rsidRDefault="00ED0EF4" w:rsidP="00ED0EF4">
      <w:pP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after="0" w:line="216" w:lineRule="auto"/>
        <w:jc w:val="center"/>
        <w:textAlignment w:val="baseline"/>
        <w:rPr>
          <w:rFonts w:ascii="한양신명조" w:eastAsia="굴림" w:hAnsi="굴림" w:cs="굴림"/>
          <w:b/>
          <w:bCs/>
          <w:color w:val="000000"/>
          <w:kern w:val="0"/>
          <w:sz w:val="48"/>
          <w:szCs w:val="48"/>
        </w:rPr>
      </w:pPr>
    </w:p>
    <w:p w14:paraId="06BB2E01" w14:textId="77777777" w:rsidR="00ED0EF4" w:rsidRPr="00E27C5F" w:rsidRDefault="00ED0EF4" w:rsidP="00ED0EF4">
      <w:pP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after="0" w:line="216" w:lineRule="auto"/>
        <w:jc w:val="center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  <w:r w:rsidRPr="00E27C5F">
        <w:rPr>
          <w:rFonts w:ascii="한양신명조" w:eastAsia="한양신명조" w:hAnsi="굴림" w:cs="굴림"/>
          <w:b/>
          <w:bCs/>
          <w:color w:val="000000"/>
          <w:kern w:val="0"/>
          <w:sz w:val="48"/>
          <w:szCs w:val="48"/>
        </w:rPr>
        <w:t>I Q C S</w:t>
      </w:r>
    </w:p>
    <w:p w14:paraId="55E08559" w14:textId="77777777" w:rsidR="00ED0EF4" w:rsidRPr="00E27C5F" w:rsidRDefault="00ED0EF4" w:rsidP="00ED0EF4">
      <w:pP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after="0" w:line="216" w:lineRule="auto"/>
        <w:jc w:val="center"/>
        <w:textAlignment w:val="baseline"/>
        <w:rPr>
          <w:rFonts w:ascii="한양신명조" w:eastAsia="굴림" w:hAnsi="굴림" w:cs="굴림"/>
          <w:b/>
          <w:bCs/>
          <w:color w:val="000000"/>
          <w:kern w:val="0"/>
          <w:sz w:val="40"/>
          <w:szCs w:val="40"/>
        </w:rPr>
      </w:pPr>
    </w:p>
    <w:p w14:paraId="21688EE3" w14:textId="77777777" w:rsidR="00ED0EF4" w:rsidRPr="00E27C5F" w:rsidRDefault="00ED0EF4" w:rsidP="00ED0EF4">
      <w:pP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after="0" w:line="216" w:lineRule="auto"/>
        <w:jc w:val="center"/>
        <w:textAlignment w:val="baseline"/>
        <w:rPr>
          <w:rFonts w:ascii="한양신명조" w:eastAsia="굴림" w:hAnsi="굴림" w:cs="굴림"/>
          <w:b/>
          <w:bCs/>
          <w:color w:val="000000"/>
          <w:kern w:val="0"/>
          <w:sz w:val="40"/>
          <w:szCs w:val="40"/>
        </w:rPr>
      </w:pPr>
    </w:p>
    <w:p w14:paraId="433E4EFD" w14:textId="053D76DF" w:rsidR="00ED0EF4" w:rsidRPr="009848E3" w:rsidRDefault="00ED0EF4" w:rsidP="00ED0EF4">
      <w:pP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after="0" w:line="216" w:lineRule="auto"/>
        <w:jc w:val="right"/>
        <w:textAlignment w:val="baseline"/>
        <w:rPr>
          <w:rFonts w:ascii="Times New Roman" w:eastAsia="굴림" w:hAnsi="Times New Roman" w:cs="Times New Roman"/>
          <w:color w:val="000000"/>
          <w:kern w:val="0"/>
          <w:sz w:val="22"/>
        </w:rPr>
      </w:pPr>
      <w:r w:rsidRPr="00ED0EF4">
        <w:rPr>
          <w:rFonts w:ascii="Times New Roman" w:eastAsia="굴림" w:hAnsi="Times New Roman" w:cs="Times New Roman"/>
          <w:b/>
          <w:color w:val="000000" w:themeColor="text1"/>
          <w:sz w:val="36"/>
          <w:szCs w:val="36"/>
        </w:rPr>
        <w:t xml:space="preserve">Animal Clinic </w:t>
      </w:r>
      <w:proofErr w:type="spellStart"/>
      <w:r w:rsidRPr="00ED0EF4">
        <w:rPr>
          <w:rFonts w:ascii="Times New Roman" w:eastAsia="굴림" w:hAnsi="Times New Roman" w:cs="Times New Roman"/>
          <w:b/>
          <w:color w:val="000000" w:themeColor="text1"/>
          <w:sz w:val="36"/>
          <w:szCs w:val="36"/>
        </w:rPr>
        <w:t>Cordinator</w:t>
      </w:r>
      <w:proofErr w:type="spellEnd"/>
      <w:r w:rsidRPr="00DD346D">
        <w:rPr>
          <w:rFonts w:ascii="Times New Roman" w:eastAsia="한양신명조" w:hAnsi="Times New Roman" w:cs="Times New Roman"/>
          <w:b/>
          <w:bCs/>
          <w:color w:val="000000"/>
          <w:spacing w:val="-8"/>
          <w:kern w:val="0"/>
          <w:sz w:val="36"/>
          <w:szCs w:val="36"/>
        </w:rPr>
        <w:t xml:space="preserve"> </w:t>
      </w:r>
      <w:r w:rsidRPr="00DD346D">
        <w:rPr>
          <w:rFonts w:ascii="Times New Roman" w:hAnsi="Times New Roman" w:cs="Times New Roman"/>
          <w:b/>
          <w:color w:val="000000" w:themeColor="text1"/>
          <w:kern w:val="0"/>
          <w:sz w:val="36"/>
          <w:szCs w:val="36"/>
        </w:rPr>
        <w:t>primary test criteria</w:t>
      </w:r>
      <w:r w:rsidRPr="009848E3">
        <w:rPr>
          <w:rFonts w:ascii="Times New Roman" w:eastAsia="한양신명조" w:hAnsi="Times New Roman" w:cs="Times New Roman"/>
          <w:b/>
          <w:bCs/>
          <w:color w:val="000000"/>
          <w:kern w:val="0"/>
          <w:sz w:val="28"/>
          <w:szCs w:val="28"/>
        </w:rPr>
        <w:t xml:space="preserve"> </w:t>
      </w:r>
      <w:r w:rsidRPr="009848E3">
        <w:rPr>
          <w:rFonts w:ascii="Times New Roman" w:eastAsia="한양신명조" w:hAnsi="Times New Roman" w:cs="Times New Roman"/>
          <w:b/>
          <w:bCs/>
          <w:color w:val="000000"/>
          <w:kern w:val="0"/>
          <w:sz w:val="22"/>
        </w:rPr>
        <w:t>(Written Test)</w:t>
      </w:r>
    </w:p>
    <w:p w14:paraId="48692669" w14:textId="77777777" w:rsidR="00ED0EF4" w:rsidRPr="00EA4F78" w:rsidRDefault="00ED0EF4" w:rsidP="00ED0EF4">
      <w:pPr>
        <w:spacing w:line="276" w:lineRule="auto"/>
        <w:ind w:left="390"/>
        <w:jc w:val="center"/>
        <w:rPr>
          <w:rFonts w:ascii="Times New Roman" w:hAnsi="Times New Roman" w:cs="Times New Roman"/>
          <w:kern w:val="0"/>
        </w:rPr>
      </w:pPr>
    </w:p>
    <w:tbl>
      <w:tblPr>
        <w:tblOverlap w:val="never"/>
        <w:tblW w:w="9601" w:type="dxa"/>
        <w:tblInd w:w="5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066"/>
        <w:gridCol w:w="284"/>
        <w:gridCol w:w="714"/>
        <w:gridCol w:w="1696"/>
        <w:gridCol w:w="1275"/>
        <w:gridCol w:w="567"/>
        <w:gridCol w:w="1560"/>
        <w:gridCol w:w="1275"/>
        <w:gridCol w:w="1164"/>
      </w:tblGrid>
      <w:tr w:rsidR="00BB7EA0" w:rsidRPr="00ED0EF4" w14:paraId="75B506F4" w14:textId="77777777">
        <w:trPr>
          <w:trHeight w:val="284"/>
        </w:trPr>
        <w:tc>
          <w:tcPr>
            <w:tcW w:w="1350" w:type="dxa"/>
            <w:gridSpan w:val="2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3C4153E1" w14:textId="77777777" w:rsidR="00BB7EA0" w:rsidRPr="00ED0EF4" w:rsidRDefault="00BB7EA0" w:rsidP="00ED0EF4">
            <w:pPr>
              <w:pStyle w:val="1"/>
              <w:widowControl w:val="0"/>
              <w:autoSpaceDE w:val="0"/>
              <w:ind w:left="0"/>
              <w:jc w:val="center"/>
              <w:rPr>
                <w:rFonts w:asciiTheme="minorEastAsia" w:eastAsiaTheme="minorEastAsia" w:hAnsiTheme="minorEastAsia"/>
                <w:b/>
                <w:bCs/>
              </w:rPr>
            </w:pPr>
          </w:p>
          <w:p w14:paraId="313BC1DF" w14:textId="77777777" w:rsidR="00BB7EA0" w:rsidRPr="00ED0EF4" w:rsidRDefault="00F47CED" w:rsidP="00ED0EF4">
            <w:pPr>
              <w:pStyle w:val="1"/>
              <w:widowControl w:val="0"/>
              <w:autoSpaceDE w:val="0"/>
              <w:ind w:left="0"/>
              <w:jc w:val="center"/>
              <w:rPr>
                <w:rFonts w:asciiTheme="minorEastAsia" w:eastAsiaTheme="minorEastAsia" w:hAnsiTheme="minorEastAsia"/>
                <w:b/>
                <w:bCs/>
              </w:rPr>
            </w:pPr>
            <w:r w:rsidRPr="00ED0EF4">
              <w:rPr>
                <w:rFonts w:asciiTheme="minorEastAsia" w:eastAsiaTheme="minorEastAsia" w:hAnsiTheme="minorEastAsia"/>
                <w:b/>
                <w:bCs/>
              </w:rPr>
              <w:t>직무활용분야</w:t>
            </w:r>
          </w:p>
          <w:p w14:paraId="5C894766" w14:textId="77777777" w:rsidR="00BB7EA0" w:rsidRPr="00ED0EF4" w:rsidRDefault="00F47CED" w:rsidP="00ED0EF4">
            <w:pPr>
              <w:pStyle w:val="1"/>
              <w:widowControl w:val="0"/>
              <w:autoSpaceDE w:val="0"/>
              <w:ind w:left="0"/>
              <w:jc w:val="center"/>
              <w:rPr>
                <w:rFonts w:asciiTheme="minorEastAsia" w:eastAsiaTheme="minorEastAsia" w:hAnsiTheme="minorEastAsia"/>
                <w:b/>
                <w:kern w:val="0"/>
              </w:rPr>
            </w:pPr>
            <w:r w:rsidRPr="00ED0EF4">
              <w:rPr>
                <w:rFonts w:asciiTheme="minorEastAsia" w:eastAsiaTheme="minorEastAsia" w:hAnsiTheme="minorEastAsia" w:cs="Arial Unicode MS"/>
                <w:b/>
                <w:bCs/>
                <w:kern w:val="0"/>
              </w:rPr>
              <w:t>Field</w:t>
            </w:r>
          </w:p>
        </w:tc>
        <w:tc>
          <w:tcPr>
            <w:tcW w:w="2410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19850786" w14:textId="77777777" w:rsidR="00BB7EA0" w:rsidRPr="00ED0EF4" w:rsidRDefault="00F47CED" w:rsidP="00ED0EF4">
            <w:pPr>
              <w:tabs>
                <w:tab w:val="left" w:pos="550"/>
              </w:tabs>
              <w:wordWrap/>
              <w:spacing w:after="0" w:line="240" w:lineRule="auto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Cs w:val="20"/>
              </w:rPr>
            </w:pPr>
            <w:r w:rsidRPr="00ED0EF4">
              <w:rPr>
                <w:rFonts w:asciiTheme="minorEastAsia" w:hAnsiTheme="minorEastAsia" w:cs="굴림"/>
                <w:b/>
                <w:bCs/>
                <w:color w:val="000000"/>
                <w:szCs w:val="20"/>
              </w:rPr>
              <w:t>동물병원</w:t>
            </w:r>
            <w:r w:rsidRPr="00ED0EF4">
              <w:rPr>
                <w:rFonts w:asciiTheme="minorEastAsia" w:hAnsiTheme="minorEastAsia" w:cs="굴림"/>
                <w:b/>
                <w:bCs/>
                <w:color w:val="000000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굴림"/>
                <w:b/>
                <w:bCs/>
                <w:color w:val="000000"/>
                <w:szCs w:val="20"/>
              </w:rPr>
              <w:t>분야</w:t>
            </w:r>
          </w:p>
          <w:p w14:paraId="1F7E4FA3" w14:textId="77777777" w:rsidR="00BB7EA0" w:rsidRPr="00ED0EF4" w:rsidRDefault="00F47CED" w:rsidP="00ED0EF4">
            <w:pPr>
              <w:widowControl/>
              <w:tabs>
                <w:tab w:val="left" w:pos="550"/>
              </w:tabs>
              <w:wordWrap/>
              <w:autoSpaceDE/>
              <w:spacing w:after="0" w:line="240" w:lineRule="auto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Cs w:val="20"/>
              </w:rPr>
            </w:pPr>
            <w:r w:rsidRPr="00ED0EF4">
              <w:rPr>
                <w:rFonts w:asciiTheme="minorEastAsia" w:hAnsiTheme="minorEastAsia" w:cs="굴림"/>
                <w:b/>
                <w:bCs/>
                <w:color w:val="000000"/>
                <w:kern w:val="0"/>
                <w:szCs w:val="20"/>
              </w:rPr>
              <w:t xml:space="preserve">Animal Clinic </w:t>
            </w:r>
          </w:p>
          <w:p w14:paraId="4BC1DD48" w14:textId="77777777" w:rsidR="00BB7EA0" w:rsidRPr="00ED0EF4" w:rsidRDefault="00F47CED" w:rsidP="00ED0EF4">
            <w:pPr>
              <w:widowControl/>
              <w:tabs>
                <w:tab w:val="left" w:pos="550"/>
              </w:tabs>
              <w:wordWrap/>
              <w:autoSpaceDE/>
              <w:spacing w:after="0" w:line="240" w:lineRule="auto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Cs w:val="20"/>
              </w:rPr>
            </w:pPr>
            <w:r w:rsidRPr="00ED0EF4">
              <w:rPr>
                <w:rFonts w:asciiTheme="minorEastAsia" w:hAnsiTheme="minorEastAsia" w:cs="굴림"/>
                <w:b/>
                <w:bCs/>
                <w:color w:val="000000"/>
                <w:kern w:val="0"/>
                <w:szCs w:val="20"/>
              </w:rPr>
              <w:t>filed</w:t>
            </w:r>
          </w:p>
        </w:tc>
        <w:tc>
          <w:tcPr>
            <w:tcW w:w="1275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6752EE6B" w14:textId="77777777" w:rsidR="00BB7EA0" w:rsidRPr="00ED0EF4" w:rsidRDefault="00F47CED" w:rsidP="00ED0EF4">
            <w:pPr>
              <w:pStyle w:val="1"/>
              <w:widowControl w:val="0"/>
              <w:autoSpaceDE w:val="0"/>
              <w:ind w:left="0"/>
              <w:jc w:val="center"/>
              <w:rPr>
                <w:rFonts w:asciiTheme="minorEastAsia" w:eastAsiaTheme="minorEastAsia" w:hAnsiTheme="minorEastAsia"/>
                <w:b/>
                <w:bCs/>
              </w:rPr>
            </w:pPr>
            <w:r w:rsidRPr="00ED0EF4">
              <w:rPr>
                <w:rFonts w:asciiTheme="minorEastAsia" w:eastAsiaTheme="minorEastAsia" w:hAnsiTheme="minorEastAsia"/>
                <w:b/>
                <w:bCs/>
              </w:rPr>
              <w:t>자격명칭</w:t>
            </w:r>
          </w:p>
          <w:p w14:paraId="739161D9" w14:textId="77777777" w:rsidR="00BB7EA0" w:rsidRPr="00ED0EF4" w:rsidRDefault="00F47CED" w:rsidP="00ED0EF4">
            <w:pPr>
              <w:pStyle w:val="1"/>
              <w:widowControl w:val="0"/>
              <w:autoSpaceDE w:val="0"/>
              <w:ind w:left="0"/>
              <w:jc w:val="center"/>
              <w:rPr>
                <w:rFonts w:asciiTheme="minorEastAsia" w:eastAsiaTheme="minorEastAsia" w:hAnsiTheme="minorEastAsia"/>
                <w:b/>
                <w:kern w:val="0"/>
              </w:rPr>
            </w:pPr>
            <w:r w:rsidRPr="00ED0EF4">
              <w:rPr>
                <w:rFonts w:asciiTheme="minorEastAsia" w:eastAsiaTheme="minorEastAsia" w:hAnsiTheme="minorEastAsia" w:cs="Arial Unicode MS"/>
                <w:b/>
                <w:bCs/>
                <w:kern w:val="0"/>
              </w:rPr>
              <w:t>Qualificatio</w:t>
            </w:r>
          </w:p>
        </w:tc>
        <w:tc>
          <w:tcPr>
            <w:tcW w:w="2127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2B63C003" w14:textId="77777777" w:rsidR="00BB7EA0" w:rsidRPr="00ED0EF4" w:rsidRDefault="00F47CED" w:rsidP="00ED0EF4">
            <w:pPr>
              <w:tabs>
                <w:tab w:val="left" w:pos="550"/>
              </w:tabs>
              <w:wordWrap/>
              <w:spacing w:after="0" w:line="240" w:lineRule="auto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Cs w:val="20"/>
              </w:rPr>
            </w:pPr>
            <w:r w:rsidRPr="00ED0EF4">
              <w:rPr>
                <w:rFonts w:asciiTheme="minorEastAsia" w:hAnsiTheme="minorEastAsia" w:cs="굴림"/>
                <w:b/>
                <w:bCs/>
                <w:color w:val="000000"/>
                <w:szCs w:val="20"/>
              </w:rPr>
              <w:t>동물병원코디네이터</w:t>
            </w:r>
          </w:p>
          <w:p w14:paraId="2CCA086F" w14:textId="77777777" w:rsidR="00BB7EA0" w:rsidRPr="00ED0EF4" w:rsidRDefault="00F47CED" w:rsidP="00ED0EF4">
            <w:pPr>
              <w:widowControl/>
              <w:tabs>
                <w:tab w:val="left" w:pos="550"/>
              </w:tabs>
              <w:wordWrap/>
              <w:autoSpaceDE/>
              <w:spacing w:after="0" w:line="240" w:lineRule="auto"/>
              <w:jc w:val="center"/>
              <w:textAlignment w:val="baseline"/>
              <w:rPr>
                <w:rFonts w:asciiTheme="minorEastAsia" w:hAnsiTheme="minorEastAsia" w:cs="Arial Unicode MS"/>
                <w:b/>
                <w:bCs/>
                <w:color w:val="000000"/>
                <w:szCs w:val="20"/>
              </w:rPr>
            </w:pPr>
            <w:r w:rsidRPr="00ED0EF4">
              <w:rPr>
                <w:rFonts w:asciiTheme="minorEastAsia" w:hAnsiTheme="minorEastAsia" w:cs="Arial Unicode MS"/>
                <w:b/>
                <w:bCs/>
                <w:color w:val="000000"/>
                <w:szCs w:val="20"/>
              </w:rPr>
              <w:t xml:space="preserve">Animal </w:t>
            </w:r>
            <w:r w:rsidRPr="00ED0EF4">
              <w:rPr>
                <w:rFonts w:asciiTheme="minorEastAsia" w:hAnsiTheme="minorEastAsia" w:cs="Arial Unicode MS"/>
                <w:b/>
                <w:bCs/>
                <w:color w:val="000000"/>
                <w:szCs w:val="20"/>
              </w:rPr>
              <w:t>clinic</w:t>
            </w:r>
          </w:p>
          <w:p w14:paraId="5DB25FE4" w14:textId="77777777" w:rsidR="00BB7EA0" w:rsidRPr="00ED0EF4" w:rsidRDefault="00F47CED" w:rsidP="00ED0EF4">
            <w:pPr>
              <w:widowControl/>
              <w:tabs>
                <w:tab w:val="left" w:pos="550"/>
              </w:tabs>
              <w:wordWrap/>
              <w:autoSpaceDE/>
              <w:spacing w:after="0" w:line="240" w:lineRule="auto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Cs w:val="20"/>
              </w:rPr>
            </w:pPr>
            <w:r w:rsidRPr="00ED0EF4">
              <w:rPr>
                <w:rFonts w:asciiTheme="minorEastAsia" w:hAnsiTheme="minorEastAsia" w:cs="Arial Unicode MS"/>
                <w:b/>
                <w:bCs/>
                <w:color w:val="000000"/>
                <w:szCs w:val="20"/>
              </w:rPr>
              <w:t>Coordinator</w:t>
            </w:r>
          </w:p>
        </w:tc>
        <w:tc>
          <w:tcPr>
            <w:tcW w:w="1275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1F15984E" w14:textId="77777777" w:rsidR="00BB7EA0" w:rsidRPr="00ED0EF4" w:rsidRDefault="00F47CED" w:rsidP="00ED0EF4">
            <w:pPr>
              <w:pStyle w:val="1"/>
              <w:widowControl w:val="0"/>
              <w:autoSpaceDE w:val="0"/>
              <w:ind w:left="0"/>
              <w:jc w:val="center"/>
              <w:rPr>
                <w:rFonts w:asciiTheme="minorEastAsia" w:eastAsiaTheme="minorEastAsia" w:hAnsiTheme="minorEastAsia"/>
                <w:b/>
                <w:bCs/>
              </w:rPr>
            </w:pPr>
            <w:r w:rsidRPr="00ED0EF4">
              <w:rPr>
                <w:rFonts w:asciiTheme="minorEastAsia" w:eastAsiaTheme="minorEastAsia" w:hAnsiTheme="minorEastAsia"/>
                <w:b/>
                <w:bCs/>
              </w:rPr>
              <w:t>적용기간</w:t>
            </w:r>
          </w:p>
          <w:p w14:paraId="1A80A016" w14:textId="77777777" w:rsidR="00BB7EA0" w:rsidRPr="00ED0EF4" w:rsidRDefault="00F47CED" w:rsidP="00ED0EF4">
            <w:pPr>
              <w:pStyle w:val="1"/>
              <w:widowControl w:val="0"/>
              <w:autoSpaceDE w:val="0"/>
              <w:ind w:left="0"/>
              <w:jc w:val="center"/>
              <w:rPr>
                <w:rFonts w:asciiTheme="minorEastAsia" w:eastAsiaTheme="minorEastAsia" w:hAnsiTheme="minorEastAsia"/>
                <w:b/>
                <w:kern w:val="0"/>
              </w:rPr>
            </w:pPr>
            <w:r w:rsidRPr="00ED0EF4">
              <w:rPr>
                <w:rFonts w:asciiTheme="minorEastAsia" w:eastAsiaTheme="minorEastAsia" w:hAnsiTheme="minorEastAsia" w:cs="Arial Unicode MS"/>
                <w:b/>
                <w:bCs/>
                <w:kern w:val="0"/>
              </w:rPr>
              <w:t>Valid date</w:t>
            </w:r>
          </w:p>
        </w:tc>
        <w:tc>
          <w:tcPr>
            <w:tcW w:w="1164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shd w:val="clear" w:color="auto" w:fill="D9D9D9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538A24DD" w14:textId="77777777" w:rsidR="00BB7EA0" w:rsidRPr="00ED0EF4" w:rsidRDefault="00F47CED" w:rsidP="00ED0EF4">
            <w:pPr>
              <w:pStyle w:val="a3"/>
              <w:wordWrap/>
              <w:spacing w:line="240" w:lineRule="auto"/>
              <w:jc w:val="center"/>
              <w:rPr>
                <w:rFonts w:asciiTheme="minorEastAsia" w:eastAsiaTheme="minorEastAsia" w:hAnsiTheme="minorEastAsia"/>
                <w:b/>
                <w:spacing w:val="-10"/>
                <w:szCs w:val="20"/>
              </w:rPr>
            </w:pPr>
            <w:r w:rsidRPr="00ED0EF4">
              <w:rPr>
                <w:rFonts w:asciiTheme="minorEastAsia" w:eastAsiaTheme="minorEastAsia" w:hAnsiTheme="minorEastAsia"/>
                <w:b/>
                <w:spacing w:val="-10"/>
                <w:szCs w:val="20"/>
              </w:rPr>
              <w:t>2021</w:t>
            </w:r>
            <w:r w:rsidRPr="00ED0EF4">
              <w:rPr>
                <w:rFonts w:asciiTheme="minorEastAsia" w:eastAsiaTheme="minorEastAsia" w:hAnsiTheme="minorEastAsia"/>
                <w:b/>
                <w:spacing w:val="-10"/>
                <w:szCs w:val="20"/>
              </w:rPr>
              <w:t>～</w:t>
            </w:r>
            <w:r w:rsidRPr="00ED0EF4">
              <w:rPr>
                <w:rFonts w:asciiTheme="minorEastAsia" w:eastAsiaTheme="minorEastAsia" w:hAnsiTheme="minorEastAsia"/>
                <w:b/>
                <w:spacing w:val="-10"/>
                <w:szCs w:val="20"/>
              </w:rPr>
              <w:t xml:space="preserve"> </w:t>
            </w:r>
          </w:p>
        </w:tc>
      </w:tr>
      <w:tr w:rsidR="00BB7EA0" w:rsidRPr="00ED0EF4" w14:paraId="2BCF7261" w14:textId="77777777">
        <w:trPr>
          <w:trHeight w:val="284"/>
        </w:trPr>
        <w:tc>
          <w:tcPr>
            <w:tcW w:w="1350" w:type="dxa"/>
            <w:gridSpan w:val="2"/>
            <w:tcBorders>
              <w:top w:val="single" w:sz="3" w:space="0" w:color="000000"/>
              <w:left w:val="single" w:sz="9" w:space="0" w:color="000000"/>
              <w:bottom w:val="single" w:sz="11" w:space="0" w:color="000000"/>
              <w:right w:val="single" w:sz="3" w:space="0" w:color="000000"/>
            </w:tcBorders>
            <w:shd w:val="clear" w:color="auto" w:fill="D9D9D9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3CD8A239" w14:textId="77777777" w:rsidR="00BB7EA0" w:rsidRPr="00ED0EF4" w:rsidRDefault="00F47CED" w:rsidP="00ED0EF4">
            <w:pPr>
              <w:pStyle w:val="1"/>
              <w:widowControl w:val="0"/>
              <w:autoSpaceDE w:val="0"/>
              <w:ind w:left="0"/>
              <w:jc w:val="center"/>
              <w:rPr>
                <w:rFonts w:asciiTheme="minorEastAsia" w:eastAsiaTheme="minorEastAsia" w:hAnsiTheme="minorEastAsia"/>
                <w:b/>
                <w:bCs/>
              </w:rPr>
            </w:pPr>
            <w:r w:rsidRPr="00ED0EF4">
              <w:rPr>
                <w:rFonts w:asciiTheme="minorEastAsia" w:eastAsiaTheme="minorEastAsia" w:hAnsiTheme="minorEastAsia"/>
                <w:b/>
                <w:bCs/>
              </w:rPr>
              <w:t>시험방법</w:t>
            </w:r>
          </w:p>
          <w:p w14:paraId="5DD4279E" w14:textId="77777777" w:rsidR="00BB7EA0" w:rsidRPr="00ED0EF4" w:rsidRDefault="00F47CED" w:rsidP="00ED0EF4">
            <w:pPr>
              <w:pStyle w:val="1"/>
              <w:widowControl w:val="0"/>
              <w:autoSpaceDE w:val="0"/>
              <w:ind w:left="0"/>
              <w:jc w:val="center"/>
              <w:rPr>
                <w:rFonts w:asciiTheme="minorEastAsia" w:eastAsiaTheme="minorEastAsia" w:hAnsiTheme="minorEastAsia"/>
                <w:b/>
                <w:kern w:val="0"/>
              </w:rPr>
            </w:pPr>
            <w:r w:rsidRPr="00ED0EF4">
              <w:rPr>
                <w:rFonts w:asciiTheme="minorEastAsia" w:eastAsiaTheme="minorEastAsia" w:hAnsiTheme="minorEastAsia" w:cs="Arial Unicode MS"/>
                <w:b/>
                <w:bCs/>
                <w:kern w:val="0"/>
              </w:rPr>
              <w:t>Exam type</w:t>
            </w:r>
          </w:p>
        </w:tc>
        <w:tc>
          <w:tcPr>
            <w:tcW w:w="2410" w:type="dxa"/>
            <w:gridSpan w:val="2"/>
            <w:tcBorders>
              <w:top w:val="single" w:sz="3" w:space="0" w:color="000000"/>
              <w:left w:val="single" w:sz="3" w:space="0" w:color="000000"/>
              <w:bottom w:val="single" w:sz="11" w:space="0" w:color="000000"/>
              <w:right w:val="single" w:sz="3" w:space="0" w:color="000000"/>
            </w:tcBorders>
            <w:shd w:val="clear" w:color="auto" w:fill="D9D9D9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2F00BA1B" w14:textId="77777777" w:rsidR="00BB7EA0" w:rsidRPr="00ED0EF4" w:rsidRDefault="00F47CED" w:rsidP="00ED0EF4">
            <w:pPr>
              <w:pStyle w:val="1"/>
              <w:widowControl w:val="0"/>
              <w:autoSpaceDE w:val="0"/>
              <w:ind w:left="0"/>
              <w:jc w:val="center"/>
              <w:rPr>
                <w:rFonts w:asciiTheme="minorEastAsia" w:eastAsiaTheme="minorEastAsia" w:hAnsiTheme="minorEastAsia"/>
                <w:b/>
                <w:bCs/>
              </w:rPr>
            </w:pPr>
            <w:r w:rsidRPr="00ED0EF4">
              <w:rPr>
                <w:rFonts w:asciiTheme="minorEastAsia" w:eastAsiaTheme="minorEastAsia" w:hAnsiTheme="minorEastAsia"/>
                <w:b/>
                <w:bCs/>
              </w:rPr>
              <w:t>객관식</w:t>
            </w:r>
          </w:p>
          <w:p w14:paraId="49F07241" w14:textId="77777777" w:rsidR="00BB7EA0" w:rsidRPr="00ED0EF4" w:rsidRDefault="00F47CED" w:rsidP="00ED0EF4">
            <w:pPr>
              <w:pStyle w:val="1"/>
              <w:widowControl w:val="0"/>
              <w:autoSpaceDE w:val="0"/>
              <w:ind w:left="0"/>
              <w:jc w:val="center"/>
              <w:rPr>
                <w:rFonts w:asciiTheme="minorEastAsia" w:eastAsiaTheme="minorEastAsia" w:hAnsiTheme="minorEastAsia"/>
                <w:b/>
                <w:kern w:val="0"/>
              </w:rPr>
            </w:pPr>
            <w:r w:rsidRPr="00ED0EF4">
              <w:rPr>
                <w:rFonts w:asciiTheme="minorEastAsia" w:eastAsiaTheme="minorEastAsia" w:hAnsiTheme="minorEastAsia" w:cs="Arial Unicode MS"/>
                <w:b/>
                <w:bCs/>
                <w:kern w:val="0"/>
              </w:rPr>
              <w:t>Multiple choice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11" w:space="0" w:color="000000"/>
              <w:right w:val="single" w:sz="3" w:space="0" w:color="000000"/>
            </w:tcBorders>
            <w:shd w:val="clear" w:color="auto" w:fill="D9D9D9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285BF64A" w14:textId="77777777" w:rsidR="00BB7EA0" w:rsidRPr="00ED0EF4" w:rsidRDefault="00F47CED" w:rsidP="00ED0EF4">
            <w:pPr>
              <w:pStyle w:val="1"/>
              <w:widowControl w:val="0"/>
              <w:autoSpaceDE w:val="0"/>
              <w:ind w:left="0"/>
              <w:jc w:val="center"/>
              <w:rPr>
                <w:rFonts w:asciiTheme="minorEastAsia" w:eastAsiaTheme="minorEastAsia" w:hAnsiTheme="minorEastAsia"/>
                <w:b/>
                <w:bCs/>
              </w:rPr>
            </w:pPr>
            <w:r w:rsidRPr="00ED0EF4">
              <w:rPr>
                <w:rFonts w:asciiTheme="minorEastAsia" w:eastAsiaTheme="minorEastAsia" w:hAnsiTheme="minorEastAsia"/>
                <w:b/>
                <w:bCs/>
              </w:rPr>
              <w:t>문항</w:t>
            </w:r>
            <w:r w:rsidRPr="00ED0EF4">
              <w:rPr>
                <w:rFonts w:asciiTheme="minorEastAsia" w:eastAsiaTheme="minorEastAsia" w:hAnsiTheme="minorEastAsia"/>
                <w:b/>
                <w:bCs/>
              </w:rPr>
              <w:t xml:space="preserve"> </w:t>
            </w:r>
            <w:r w:rsidRPr="00ED0EF4">
              <w:rPr>
                <w:rFonts w:asciiTheme="minorEastAsia" w:eastAsiaTheme="minorEastAsia" w:hAnsiTheme="minorEastAsia"/>
                <w:b/>
                <w:bCs/>
              </w:rPr>
              <w:t>수</w:t>
            </w:r>
          </w:p>
          <w:p w14:paraId="6B044414" w14:textId="77777777" w:rsidR="00BB7EA0" w:rsidRPr="00ED0EF4" w:rsidRDefault="00F47CED" w:rsidP="00ED0EF4">
            <w:pPr>
              <w:pStyle w:val="1"/>
              <w:widowControl w:val="0"/>
              <w:autoSpaceDE w:val="0"/>
              <w:ind w:left="0"/>
              <w:jc w:val="center"/>
              <w:rPr>
                <w:rFonts w:asciiTheme="minorEastAsia" w:eastAsiaTheme="minorEastAsia" w:hAnsiTheme="minorEastAsia"/>
                <w:b/>
                <w:kern w:val="0"/>
              </w:rPr>
            </w:pPr>
            <w:r w:rsidRPr="00ED0EF4">
              <w:rPr>
                <w:rFonts w:asciiTheme="minorEastAsia" w:eastAsiaTheme="minorEastAsia" w:hAnsiTheme="minorEastAsia" w:cs="Arial Unicode MS"/>
                <w:b/>
                <w:bCs/>
                <w:kern w:val="0"/>
              </w:rPr>
              <w:t>No. of Ques.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11" w:space="0" w:color="000000"/>
              <w:right w:val="single" w:sz="3" w:space="0" w:color="000000"/>
            </w:tcBorders>
            <w:shd w:val="clear" w:color="auto" w:fill="D9D9D9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1DB4B33F" w14:textId="77777777" w:rsidR="00BB7EA0" w:rsidRPr="00ED0EF4" w:rsidRDefault="00F47CED" w:rsidP="00ED0EF4">
            <w:pPr>
              <w:pStyle w:val="a3"/>
              <w:wordWrap/>
              <w:spacing w:line="240" w:lineRule="auto"/>
              <w:jc w:val="center"/>
              <w:rPr>
                <w:rFonts w:asciiTheme="minorEastAsia" w:eastAsiaTheme="minorEastAsia" w:hAnsiTheme="minorEastAsia"/>
                <w:b/>
                <w:szCs w:val="20"/>
              </w:rPr>
            </w:pPr>
            <w:r w:rsidRPr="00ED0EF4">
              <w:rPr>
                <w:rFonts w:asciiTheme="minorEastAsia" w:eastAsiaTheme="minorEastAsia" w:hAnsiTheme="minorEastAsia"/>
                <w:b/>
                <w:szCs w:val="20"/>
              </w:rPr>
              <w:t>100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11" w:space="0" w:color="000000"/>
              <w:right w:val="single" w:sz="3" w:space="0" w:color="000000"/>
            </w:tcBorders>
            <w:shd w:val="clear" w:color="auto" w:fill="D9D9D9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384D34A8" w14:textId="77777777" w:rsidR="00BB7EA0" w:rsidRPr="00ED0EF4" w:rsidRDefault="00F47CED" w:rsidP="00ED0EF4">
            <w:pPr>
              <w:pStyle w:val="1"/>
              <w:widowControl w:val="0"/>
              <w:autoSpaceDE w:val="0"/>
              <w:ind w:left="0"/>
              <w:jc w:val="center"/>
              <w:rPr>
                <w:rFonts w:asciiTheme="minorEastAsia" w:eastAsiaTheme="minorEastAsia" w:hAnsiTheme="minorEastAsia"/>
                <w:b/>
                <w:bCs/>
              </w:rPr>
            </w:pPr>
            <w:r w:rsidRPr="00ED0EF4">
              <w:rPr>
                <w:rFonts w:asciiTheme="minorEastAsia" w:eastAsiaTheme="minorEastAsia" w:hAnsiTheme="minorEastAsia"/>
                <w:b/>
                <w:bCs/>
              </w:rPr>
              <w:t>시험시간</w:t>
            </w:r>
          </w:p>
          <w:p w14:paraId="04E9D06D" w14:textId="77777777" w:rsidR="00BB7EA0" w:rsidRPr="00ED0EF4" w:rsidRDefault="00F47CED" w:rsidP="00ED0EF4">
            <w:pPr>
              <w:pStyle w:val="1"/>
              <w:widowControl w:val="0"/>
              <w:autoSpaceDE w:val="0"/>
              <w:ind w:left="0"/>
              <w:jc w:val="center"/>
              <w:rPr>
                <w:rFonts w:asciiTheme="minorEastAsia" w:eastAsiaTheme="minorEastAsia" w:hAnsiTheme="minorEastAsia"/>
                <w:b/>
                <w:kern w:val="0"/>
              </w:rPr>
            </w:pPr>
            <w:r w:rsidRPr="00ED0EF4">
              <w:rPr>
                <w:rFonts w:asciiTheme="minorEastAsia" w:eastAsiaTheme="minorEastAsia" w:hAnsiTheme="minorEastAsia" w:cs="Arial Unicode MS"/>
                <w:b/>
                <w:bCs/>
                <w:kern w:val="0"/>
              </w:rPr>
              <w:t>Exam hour</w:t>
            </w:r>
          </w:p>
        </w:tc>
        <w:tc>
          <w:tcPr>
            <w:tcW w:w="1164" w:type="dxa"/>
            <w:tcBorders>
              <w:top w:val="single" w:sz="3" w:space="0" w:color="000000"/>
              <w:left w:val="single" w:sz="3" w:space="0" w:color="000000"/>
              <w:bottom w:val="single" w:sz="11" w:space="0" w:color="000000"/>
              <w:right w:val="single" w:sz="9" w:space="0" w:color="000000"/>
            </w:tcBorders>
            <w:shd w:val="clear" w:color="auto" w:fill="D9D9D9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18ED8C57" w14:textId="77777777" w:rsidR="00BB7EA0" w:rsidRPr="00ED0EF4" w:rsidRDefault="00F47CED" w:rsidP="00ED0EF4">
            <w:pPr>
              <w:pStyle w:val="1"/>
              <w:widowControl w:val="0"/>
              <w:autoSpaceDE w:val="0"/>
              <w:ind w:left="0"/>
              <w:jc w:val="center"/>
              <w:rPr>
                <w:rFonts w:asciiTheme="minorEastAsia" w:eastAsiaTheme="minorEastAsia" w:hAnsiTheme="minorEastAsia"/>
                <w:b/>
                <w:bCs/>
              </w:rPr>
            </w:pPr>
            <w:r w:rsidRPr="00ED0EF4">
              <w:rPr>
                <w:rFonts w:asciiTheme="minorEastAsia" w:eastAsiaTheme="minorEastAsia" w:hAnsiTheme="minorEastAsia"/>
                <w:b/>
                <w:bCs/>
              </w:rPr>
              <w:t>시험시간</w:t>
            </w:r>
          </w:p>
          <w:p w14:paraId="6C2D958F" w14:textId="77777777" w:rsidR="00BB7EA0" w:rsidRPr="00ED0EF4" w:rsidRDefault="00F47CED" w:rsidP="00ED0EF4">
            <w:pPr>
              <w:pStyle w:val="1"/>
              <w:widowControl w:val="0"/>
              <w:autoSpaceDE w:val="0"/>
              <w:ind w:left="0"/>
              <w:jc w:val="center"/>
              <w:rPr>
                <w:rFonts w:asciiTheme="minorEastAsia" w:eastAsiaTheme="minorEastAsia" w:hAnsiTheme="minorEastAsia"/>
                <w:b/>
                <w:kern w:val="0"/>
              </w:rPr>
            </w:pPr>
            <w:r w:rsidRPr="00ED0EF4">
              <w:rPr>
                <w:rFonts w:asciiTheme="minorEastAsia" w:eastAsiaTheme="minorEastAsia" w:hAnsiTheme="minorEastAsia" w:cs="Arial Unicode MS"/>
                <w:b/>
                <w:bCs/>
                <w:kern w:val="0"/>
              </w:rPr>
              <w:t>Exam hour</w:t>
            </w:r>
          </w:p>
        </w:tc>
      </w:tr>
      <w:tr w:rsidR="00BB7EA0" w:rsidRPr="00ED0EF4" w14:paraId="3E6106E7" w14:textId="77777777" w:rsidTr="00ED0EF4">
        <w:trPr>
          <w:trHeight w:val="965"/>
        </w:trPr>
        <w:tc>
          <w:tcPr>
            <w:tcW w:w="106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5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5063CE93" w14:textId="77777777" w:rsidR="00BB7EA0" w:rsidRPr="00ED0EF4" w:rsidRDefault="00F47CED" w:rsidP="00ED0EF4">
            <w:pPr>
              <w:pStyle w:val="a3"/>
              <w:wordWrap/>
              <w:spacing w:line="240" w:lineRule="auto"/>
              <w:jc w:val="center"/>
              <w:rPr>
                <w:rFonts w:asciiTheme="minorEastAsia" w:eastAsiaTheme="minorEastAsia" w:hAnsiTheme="minorEastAsia"/>
                <w:b/>
                <w:szCs w:val="20"/>
              </w:rPr>
            </w:pPr>
            <w:r w:rsidRPr="00ED0EF4">
              <w:rPr>
                <w:rFonts w:asciiTheme="minorEastAsia" w:eastAsiaTheme="minorEastAsia" w:hAnsiTheme="minorEastAsia"/>
                <w:b/>
                <w:szCs w:val="20"/>
              </w:rPr>
              <w:t>대분류</w:t>
            </w:r>
          </w:p>
          <w:p w14:paraId="1FF8C75A" w14:textId="77777777" w:rsidR="00BB7EA0" w:rsidRPr="00ED0EF4" w:rsidRDefault="00F47CED" w:rsidP="00ED0EF4">
            <w:pPr>
              <w:pStyle w:val="1"/>
              <w:widowControl w:val="0"/>
              <w:autoSpaceDE w:val="0"/>
              <w:ind w:left="0"/>
              <w:jc w:val="center"/>
              <w:rPr>
                <w:rFonts w:asciiTheme="minorEastAsia" w:eastAsiaTheme="minorEastAsia" w:hAnsiTheme="minorEastAsia"/>
                <w:b/>
                <w:kern w:val="0"/>
              </w:rPr>
            </w:pPr>
            <w:r w:rsidRPr="00ED0EF4">
              <w:rPr>
                <w:rFonts w:asciiTheme="minorEastAsia" w:eastAsiaTheme="minorEastAsia" w:hAnsiTheme="minorEastAsia" w:cs="Arial Unicode MS"/>
                <w:b/>
                <w:bCs/>
                <w:kern w:val="0"/>
              </w:rPr>
              <w:t>Title</w:t>
            </w:r>
          </w:p>
        </w:tc>
        <w:tc>
          <w:tcPr>
            <w:tcW w:w="998" w:type="dxa"/>
            <w:gridSpan w:val="2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26049B64" w14:textId="77777777" w:rsidR="00BB7EA0" w:rsidRPr="00ED0EF4" w:rsidRDefault="00F47CED" w:rsidP="00ED0EF4">
            <w:pPr>
              <w:pStyle w:val="a3"/>
              <w:wordWrap/>
              <w:spacing w:line="240" w:lineRule="auto"/>
              <w:jc w:val="center"/>
              <w:rPr>
                <w:rFonts w:asciiTheme="minorEastAsia" w:eastAsiaTheme="minorEastAsia" w:hAnsiTheme="minorEastAsia"/>
                <w:b/>
                <w:szCs w:val="20"/>
              </w:rPr>
            </w:pPr>
            <w:r w:rsidRPr="00ED0EF4">
              <w:rPr>
                <w:rFonts w:asciiTheme="minorEastAsia" w:eastAsiaTheme="minorEastAsia" w:hAnsiTheme="minorEastAsia"/>
                <w:b/>
                <w:szCs w:val="20"/>
              </w:rPr>
              <w:t>문제수</w:t>
            </w:r>
          </w:p>
          <w:p w14:paraId="19CA210C" w14:textId="77777777" w:rsidR="00BB7EA0" w:rsidRPr="00ED0EF4" w:rsidRDefault="00F47CED" w:rsidP="00ED0EF4">
            <w:pPr>
              <w:pStyle w:val="1"/>
              <w:widowControl w:val="0"/>
              <w:autoSpaceDE w:val="0"/>
              <w:ind w:left="0"/>
              <w:jc w:val="center"/>
              <w:rPr>
                <w:rFonts w:asciiTheme="minorEastAsia" w:eastAsiaTheme="minorEastAsia" w:hAnsiTheme="minorEastAsia" w:cs="Arial Unicode MS"/>
                <w:b/>
                <w:bCs/>
                <w:kern w:val="0"/>
              </w:rPr>
            </w:pPr>
            <w:r w:rsidRPr="00ED0EF4">
              <w:rPr>
                <w:rFonts w:asciiTheme="minorEastAsia" w:eastAsiaTheme="minorEastAsia" w:hAnsiTheme="minorEastAsia" w:cs="Arial Unicode MS"/>
                <w:b/>
                <w:bCs/>
                <w:kern w:val="0"/>
              </w:rPr>
              <w:t>No. of Ques.</w:t>
            </w:r>
          </w:p>
        </w:tc>
        <w:tc>
          <w:tcPr>
            <w:tcW w:w="1696" w:type="dxa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3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7A629B67" w14:textId="77777777" w:rsidR="00BB7EA0" w:rsidRPr="00ED0EF4" w:rsidRDefault="00F47CED" w:rsidP="00ED0EF4">
            <w:pPr>
              <w:pStyle w:val="a3"/>
              <w:wordWrap/>
              <w:spacing w:line="240" w:lineRule="auto"/>
              <w:jc w:val="center"/>
              <w:rPr>
                <w:rFonts w:asciiTheme="minorEastAsia" w:eastAsiaTheme="minorEastAsia" w:hAnsiTheme="minorEastAsia"/>
                <w:b/>
                <w:szCs w:val="20"/>
              </w:rPr>
            </w:pPr>
            <w:r w:rsidRPr="00ED0EF4">
              <w:rPr>
                <w:rFonts w:asciiTheme="minorEastAsia" w:eastAsiaTheme="minorEastAsia" w:hAnsiTheme="minorEastAsia"/>
                <w:b/>
                <w:szCs w:val="20"/>
              </w:rPr>
              <w:t>중분류</w:t>
            </w:r>
          </w:p>
          <w:p w14:paraId="33F0BAA6" w14:textId="77777777" w:rsidR="00BB7EA0" w:rsidRPr="00ED0EF4" w:rsidRDefault="00F47CED" w:rsidP="00ED0EF4">
            <w:pPr>
              <w:pStyle w:val="1"/>
              <w:widowControl w:val="0"/>
              <w:autoSpaceDE w:val="0"/>
              <w:ind w:left="0"/>
              <w:rPr>
                <w:rFonts w:asciiTheme="minorEastAsia" w:eastAsiaTheme="minorEastAsia" w:hAnsiTheme="minorEastAsia"/>
                <w:b/>
                <w:kern w:val="0"/>
              </w:rPr>
            </w:pPr>
            <w:r w:rsidRPr="00ED0EF4">
              <w:rPr>
                <w:rFonts w:asciiTheme="minorEastAsia" w:eastAsiaTheme="minorEastAsia" w:hAnsiTheme="minorEastAsia" w:cs="Arial Unicode MS"/>
                <w:b/>
                <w:bCs/>
                <w:kern w:val="0"/>
              </w:rPr>
              <w:t>Middle Section</w:t>
            </w:r>
          </w:p>
        </w:tc>
        <w:tc>
          <w:tcPr>
            <w:tcW w:w="1842" w:type="dxa"/>
            <w:gridSpan w:val="2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35355270" w14:textId="77777777" w:rsidR="00BB7EA0" w:rsidRPr="00ED0EF4" w:rsidRDefault="00F47CED" w:rsidP="00ED0EF4">
            <w:pPr>
              <w:pStyle w:val="a3"/>
              <w:wordWrap/>
              <w:spacing w:line="240" w:lineRule="auto"/>
              <w:jc w:val="center"/>
              <w:rPr>
                <w:rFonts w:asciiTheme="minorEastAsia" w:eastAsiaTheme="minorEastAsia" w:hAnsiTheme="minorEastAsia"/>
                <w:b/>
                <w:szCs w:val="20"/>
              </w:rPr>
            </w:pPr>
            <w:r w:rsidRPr="00ED0EF4">
              <w:rPr>
                <w:rFonts w:asciiTheme="minorEastAsia" w:eastAsiaTheme="minorEastAsia" w:hAnsiTheme="minorEastAsia"/>
                <w:b/>
                <w:szCs w:val="20"/>
              </w:rPr>
              <w:t>소분류</w:t>
            </w:r>
          </w:p>
          <w:p w14:paraId="59A86E40" w14:textId="77777777" w:rsidR="00BB7EA0" w:rsidRPr="00ED0EF4" w:rsidRDefault="00F47CED" w:rsidP="00ED0EF4">
            <w:pPr>
              <w:pStyle w:val="a3"/>
              <w:wordWrap/>
              <w:spacing w:line="240" w:lineRule="auto"/>
              <w:jc w:val="center"/>
              <w:rPr>
                <w:rFonts w:asciiTheme="minorEastAsia" w:eastAsiaTheme="minorEastAsia" w:hAnsiTheme="minorEastAsia"/>
                <w:b/>
                <w:color w:val="222222"/>
                <w:szCs w:val="20"/>
              </w:rPr>
            </w:pPr>
            <w:r w:rsidRPr="00ED0EF4">
              <w:rPr>
                <w:rFonts w:asciiTheme="minorEastAsia" w:eastAsiaTheme="minorEastAsia" w:hAnsiTheme="minorEastAsia"/>
                <w:b/>
                <w:color w:val="222222"/>
                <w:szCs w:val="20"/>
              </w:rPr>
              <w:t>Subclass</w:t>
            </w:r>
          </w:p>
        </w:tc>
        <w:tc>
          <w:tcPr>
            <w:tcW w:w="3999" w:type="dxa"/>
            <w:gridSpan w:val="3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2D9A65BE" w14:textId="77777777" w:rsidR="00BB7EA0" w:rsidRPr="00ED0EF4" w:rsidRDefault="00F47CED" w:rsidP="00ED0EF4">
            <w:pPr>
              <w:pStyle w:val="a3"/>
              <w:wordWrap/>
              <w:spacing w:line="240" w:lineRule="auto"/>
              <w:jc w:val="center"/>
              <w:rPr>
                <w:rFonts w:asciiTheme="minorEastAsia" w:eastAsiaTheme="minorEastAsia" w:hAnsiTheme="minorEastAsia"/>
                <w:b/>
                <w:szCs w:val="20"/>
              </w:rPr>
            </w:pPr>
            <w:r w:rsidRPr="00ED0EF4">
              <w:rPr>
                <w:rFonts w:asciiTheme="minorEastAsia" w:eastAsiaTheme="minorEastAsia" w:hAnsiTheme="minorEastAsia"/>
                <w:b/>
                <w:szCs w:val="20"/>
              </w:rPr>
              <w:t>상세</w:t>
            </w:r>
            <w:r w:rsidRPr="00ED0EF4">
              <w:rPr>
                <w:rFonts w:asciiTheme="minorEastAsia" w:eastAsiaTheme="minorEastAsia" w:hAnsiTheme="minorEastAsia"/>
                <w:b/>
                <w:szCs w:val="20"/>
              </w:rPr>
              <w:t xml:space="preserve"> </w:t>
            </w:r>
            <w:r w:rsidRPr="00ED0EF4">
              <w:rPr>
                <w:rFonts w:asciiTheme="minorEastAsia" w:eastAsiaTheme="minorEastAsia" w:hAnsiTheme="minorEastAsia"/>
                <w:b/>
                <w:szCs w:val="20"/>
              </w:rPr>
              <w:t>분류</w:t>
            </w:r>
          </w:p>
          <w:p w14:paraId="173DF15C" w14:textId="77777777" w:rsidR="00BB7EA0" w:rsidRPr="00ED0EF4" w:rsidRDefault="00F47CED" w:rsidP="00ED0EF4">
            <w:pPr>
              <w:pStyle w:val="a3"/>
              <w:wordWrap/>
              <w:spacing w:line="240" w:lineRule="auto"/>
              <w:jc w:val="center"/>
              <w:rPr>
                <w:rFonts w:asciiTheme="minorEastAsia" w:eastAsiaTheme="minorEastAsia" w:hAnsiTheme="minorEastAsia"/>
                <w:b/>
                <w:szCs w:val="20"/>
              </w:rPr>
            </w:pPr>
            <w:r w:rsidRPr="00ED0EF4">
              <w:rPr>
                <w:rFonts w:asciiTheme="minorEastAsia" w:eastAsiaTheme="minorEastAsia" w:hAnsiTheme="minorEastAsia"/>
                <w:b/>
                <w:szCs w:val="20"/>
              </w:rPr>
              <w:t>Detail</w:t>
            </w:r>
          </w:p>
        </w:tc>
      </w:tr>
      <w:tr w:rsidR="00BB7EA0" w:rsidRPr="00ED0EF4" w14:paraId="741BFF8D" w14:textId="77777777" w:rsidTr="00ED0EF4">
        <w:trPr>
          <w:trHeight w:val="2315"/>
        </w:trPr>
        <w:tc>
          <w:tcPr>
            <w:tcW w:w="1066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5" w:space="0" w:color="000000"/>
            </w:tcBorders>
          </w:tcPr>
          <w:p w14:paraId="2B529367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동물</w:t>
            </w:r>
          </w:p>
          <w:p w14:paraId="19ED94D6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병원</w:t>
            </w:r>
          </w:p>
          <w:p w14:paraId="4A7394FB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코디</w:t>
            </w:r>
          </w:p>
          <w:p w14:paraId="4F2746B6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네이터</w:t>
            </w:r>
          </w:p>
          <w:p w14:paraId="30D092AE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Animal Clinic</w:t>
            </w:r>
          </w:p>
          <w:p w14:paraId="4C97D987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Coordinator</w:t>
            </w:r>
          </w:p>
        </w:tc>
        <w:tc>
          <w:tcPr>
            <w:tcW w:w="998" w:type="dxa"/>
            <w:gridSpan w:val="2"/>
            <w:vMerge w:val="restart"/>
            <w:tcBorders>
              <w:top w:val="single" w:sz="9" w:space="0" w:color="000000"/>
              <w:left w:val="single" w:sz="5" w:space="0" w:color="000000"/>
              <w:right w:val="single" w:sz="3" w:space="0" w:color="000000"/>
            </w:tcBorders>
          </w:tcPr>
          <w:p w14:paraId="7880F259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2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0</w:t>
            </w:r>
          </w:p>
        </w:tc>
        <w:tc>
          <w:tcPr>
            <w:tcW w:w="1696" w:type="dxa"/>
            <w:vMerge w:val="restart"/>
            <w:tcBorders>
              <w:top w:val="single" w:sz="9" w:space="0" w:color="000000"/>
              <w:left w:val="single" w:sz="3" w:space="0" w:color="000000"/>
              <w:right w:val="single" w:sz="3" w:space="0" w:color="000000"/>
            </w:tcBorders>
          </w:tcPr>
          <w:p w14:paraId="05DE262A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1.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동물병원</w:t>
            </w:r>
          </w:p>
          <w:p w14:paraId="366AC70A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서비스관리</w:t>
            </w:r>
          </w:p>
          <w:p w14:paraId="3962A3CC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1.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Animal</w:t>
            </w:r>
          </w:p>
          <w:p w14:paraId="1832A8CC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Clinic</w:t>
            </w:r>
          </w:p>
          <w:p w14:paraId="6A824BDC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Service</w:t>
            </w:r>
          </w:p>
          <w:p w14:paraId="23A52824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Management</w:t>
            </w:r>
          </w:p>
          <w:p w14:paraId="1201B22A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661CBADD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7739A6AB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79BBEE05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1.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동물병원</w:t>
            </w:r>
          </w:p>
          <w:p w14:paraId="39A7386B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서비스관리</w:t>
            </w:r>
          </w:p>
          <w:p w14:paraId="5F2C2B6C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1.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Animal</w:t>
            </w:r>
          </w:p>
          <w:p w14:paraId="3C8AC42C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Clinic</w:t>
            </w:r>
          </w:p>
          <w:p w14:paraId="3294A214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Service</w:t>
            </w:r>
          </w:p>
          <w:p w14:paraId="0B1AA7CB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Management</w:t>
            </w:r>
          </w:p>
          <w:p w14:paraId="18A3D803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A2A695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1</w:t>
            </w:r>
            <w:r w:rsidRPr="00ED0EF4">
              <w:rPr>
                <w:rFonts w:asciiTheme="minorEastAsia" w:hAnsiTheme="minorEastAsia" w:cs="함초롬바탕"/>
                <w:szCs w:val="20"/>
              </w:rPr>
              <w:t>.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고객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서비스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</w:p>
          <w:p w14:paraId="5ADD8482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매너</w:t>
            </w:r>
          </w:p>
          <w:p w14:paraId="7F315C05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Customer</w:t>
            </w:r>
          </w:p>
          <w:p w14:paraId="23A42221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Service</w:t>
            </w:r>
          </w:p>
          <w:p w14:paraId="6ABE1EA2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Manner</w:t>
            </w:r>
          </w:p>
        </w:tc>
        <w:tc>
          <w:tcPr>
            <w:tcW w:w="3999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14:paraId="1AAA141B" w14:textId="77777777" w:rsidR="00BB7EA0" w:rsidRPr="00ED0EF4" w:rsidRDefault="00F47CED" w:rsidP="00ED0EF4">
            <w:pPr>
              <w:pStyle w:val="a7"/>
              <w:numPr>
                <w:ilvl w:val="0"/>
                <w:numId w:val="1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고객의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이해</w:t>
            </w:r>
          </w:p>
          <w:p w14:paraId="09D20ED4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Understanding customers</w:t>
            </w:r>
          </w:p>
          <w:p w14:paraId="5A8F8546" w14:textId="77777777" w:rsidR="00BB7EA0" w:rsidRPr="00ED0EF4" w:rsidRDefault="00F47CED" w:rsidP="00ED0EF4">
            <w:pPr>
              <w:pStyle w:val="a7"/>
              <w:numPr>
                <w:ilvl w:val="0"/>
                <w:numId w:val="1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서비스와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서비스매너</w:t>
            </w:r>
          </w:p>
          <w:p w14:paraId="4EF8B95A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Services and service manner</w:t>
            </w:r>
          </w:p>
          <w:p w14:paraId="36EB9341" w14:textId="77777777" w:rsidR="00BB7EA0" w:rsidRPr="00ED0EF4" w:rsidRDefault="00F47CED" w:rsidP="00ED0EF4">
            <w:pPr>
              <w:pStyle w:val="a7"/>
              <w:numPr>
                <w:ilvl w:val="0"/>
                <w:numId w:val="1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고객만족경영</w:t>
            </w:r>
          </w:p>
          <w:p w14:paraId="067CEB20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Management for customer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’s </w:t>
            </w:r>
            <w:r w:rsidRPr="00ED0EF4">
              <w:rPr>
                <w:rFonts w:asciiTheme="minorEastAsia" w:hAnsiTheme="minorEastAsia" w:cs="함초롬바탕"/>
                <w:szCs w:val="20"/>
              </w:rPr>
              <w:t>satisfaction</w:t>
            </w:r>
          </w:p>
          <w:p w14:paraId="0154DB2F" w14:textId="77777777" w:rsidR="00BB7EA0" w:rsidRPr="00ED0EF4" w:rsidRDefault="00F47CED" w:rsidP="00ED0EF4">
            <w:pPr>
              <w:pStyle w:val="a7"/>
              <w:numPr>
                <w:ilvl w:val="0"/>
                <w:numId w:val="1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서비스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기본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매너</w:t>
            </w:r>
          </w:p>
          <w:p w14:paraId="2F69422A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Basic service manner</w:t>
            </w:r>
          </w:p>
        </w:tc>
      </w:tr>
      <w:tr w:rsidR="00BB7EA0" w:rsidRPr="00ED0EF4" w14:paraId="39C4C08C" w14:textId="77777777">
        <w:trPr>
          <w:trHeight w:val="4134"/>
        </w:trPr>
        <w:tc>
          <w:tcPr>
            <w:tcW w:w="1066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5" w:space="0" w:color="000000"/>
            </w:tcBorders>
          </w:tcPr>
          <w:p w14:paraId="7127B5B3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998" w:type="dxa"/>
            <w:gridSpan w:val="2"/>
            <w:vMerge/>
            <w:tcBorders>
              <w:left w:val="single" w:sz="5" w:space="0" w:color="000000"/>
              <w:right w:val="single" w:sz="3" w:space="0" w:color="000000"/>
            </w:tcBorders>
          </w:tcPr>
          <w:p w14:paraId="1B7284CC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696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14:paraId="135D47D3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14:paraId="7C992897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동물병원</w:t>
            </w:r>
          </w:p>
          <w:p w14:paraId="1AB718E0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코디네이터</w:t>
            </w:r>
          </w:p>
          <w:p w14:paraId="7D421221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이미지메이킹</w:t>
            </w:r>
          </w:p>
          <w:p w14:paraId="6ABE6423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Animal</w:t>
            </w:r>
          </w:p>
          <w:p w14:paraId="25147F23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Clinic</w:t>
            </w:r>
          </w:p>
          <w:p w14:paraId="1E5E3530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Coordinator</w:t>
            </w:r>
          </w:p>
          <w:p w14:paraId="1F2B3341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Image making</w:t>
            </w:r>
          </w:p>
        </w:tc>
        <w:tc>
          <w:tcPr>
            <w:tcW w:w="3999" w:type="dxa"/>
            <w:gridSpan w:val="3"/>
            <w:tcBorders>
              <w:top w:val="single" w:sz="3" w:space="0" w:color="000000"/>
              <w:left w:val="single" w:sz="3" w:space="0" w:color="000000"/>
              <w:right w:val="single" w:sz="9" w:space="0" w:color="000000"/>
            </w:tcBorders>
          </w:tcPr>
          <w:p w14:paraId="5759FCA9" w14:textId="77777777" w:rsidR="00BB7EA0" w:rsidRPr="00ED0EF4" w:rsidRDefault="00F47CED" w:rsidP="00ED0EF4">
            <w:pPr>
              <w:pStyle w:val="a7"/>
              <w:numPr>
                <w:ilvl w:val="0"/>
                <w:numId w:val="2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이미지의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메이킹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이해</w:t>
            </w:r>
          </w:p>
          <w:p w14:paraId="323EB424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Understanding of image making</w:t>
            </w:r>
          </w:p>
          <w:p w14:paraId="2A918D44" w14:textId="77777777" w:rsidR="00BB7EA0" w:rsidRPr="00ED0EF4" w:rsidRDefault="00F47CED" w:rsidP="00ED0EF4">
            <w:pPr>
              <w:pStyle w:val="a7"/>
              <w:numPr>
                <w:ilvl w:val="0"/>
                <w:numId w:val="2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첫인상</w:t>
            </w:r>
          </w:p>
          <w:p w14:paraId="2CE5286B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First impression </w:t>
            </w:r>
          </w:p>
          <w:p w14:paraId="6E4C6BFB" w14:textId="77777777" w:rsidR="00BB7EA0" w:rsidRPr="00ED0EF4" w:rsidRDefault="00F47CED" w:rsidP="00ED0EF4">
            <w:pPr>
              <w:pStyle w:val="a7"/>
              <w:numPr>
                <w:ilvl w:val="0"/>
                <w:numId w:val="2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긍정적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표정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만들기</w:t>
            </w:r>
          </w:p>
          <w:p w14:paraId="04D77798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Make positive face expressions</w:t>
            </w:r>
          </w:p>
          <w:p w14:paraId="5913BBFD" w14:textId="77777777" w:rsidR="00BB7EA0" w:rsidRPr="00ED0EF4" w:rsidRDefault="00F47CED" w:rsidP="00ED0EF4">
            <w:pPr>
              <w:pStyle w:val="a7"/>
              <w:numPr>
                <w:ilvl w:val="0"/>
                <w:numId w:val="2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올바른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고객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서비스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자세</w:t>
            </w:r>
          </w:p>
          <w:p w14:paraId="651FB478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P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roper attitude for </w:t>
            </w:r>
            <w:r w:rsidRPr="00ED0EF4">
              <w:rPr>
                <w:rFonts w:asciiTheme="minorEastAsia" w:hAnsiTheme="minorEastAsia" w:cs="함초롬바탕"/>
                <w:szCs w:val="20"/>
              </w:rPr>
              <w:t>customer service</w:t>
            </w:r>
          </w:p>
          <w:p w14:paraId="0C5B5E73" w14:textId="77777777" w:rsidR="00BB7EA0" w:rsidRPr="00ED0EF4" w:rsidRDefault="00F47CED" w:rsidP="00ED0EF4">
            <w:pPr>
              <w:pStyle w:val="a7"/>
              <w:numPr>
                <w:ilvl w:val="0"/>
                <w:numId w:val="2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병원코디네이터로서의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용모</w:t>
            </w:r>
          </w:p>
          <w:p w14:paraId="2843291C" w14:textId="77777777" w:rsidR="00BB7EA0" w:rsidRPr="00ED0EF4" w:rsidRDefault="00F47CED" w:rsidP="00ED0EF4">
            <w:pPr>
              <w:pStyle w:val="a7"/>
              <w:ind w:left="760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복장</w:t>
            </w:r>
          </w:p>
          <w:p w14:paraId="338CEE04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Appearance and </w:t>
            </w:r>
            <w:r w:rsidRPr="00ED0EF4">
              <w:rPr>
                <w:rFonts w:asciiTheme="minorEastAsia" w:hAnsiTheme="minorEastAsia" w:cs="함초롬바탕"/>
                <w:szCs w:val="20"/>
              </w:rPr>
              <w:t>attire as a clinic coordinator</w:t>
            </w:r>
          </w:p>
          <w:p w14:paraId="4093D6EF" w14:textId="77777777" w:rsidR="00BB7EA0" w:rsidRPr="00ED0EF4" w:rsidRDefault="00F47CED" w:rsidP="00ED0EF4">
            <w:pPr>
              <w:pStyle w:val="a7"/>
              <w:numPr>
                <w:ilvl w:val="0"/>
                <w:numId w:val="2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청각적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이미지메이킹</w:t>
            </w:r>
          </w:p>
          <w:p w14:paraId="02A9739B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Auditory image making</w:t>
            </w:r>
          </w:p>
        </w:tc>
      </w:tr>
      <w:tr w:rsidR="00BB7EA0" w:rsidRPr="00ED0EF4" w14:paraId="0B8938E5" w14:textId="77777777">
        <w:trPr>
          <w:trHeight w:val="2542"/>
        </w:trPr>
        <w:tc>
          <w:tcPr>
            <w:tcW w:w="1066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5" w:space="0" w:color="000000"/>
            </w:tcBorders>
          </w:tcPr>
          <w:p w14:paraId="4C1BA064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998" w:type="dxa"/>
            <w:gridSpan w:val="2"/>
            <w:tcBorders>
              <w:top w:val="single" w:sz="9" w:space="0" w:color="000000"/>
              <w:left w:val="single" w:sz="5" w:space="0" w:color="000000"/>
              <w:right w:val="single" w:sz="3" w:space="0" w:color="000000"/>
            </w:tcBorders>
          </w:tcPr>
          <w:p w14:paraId="5AE4EB87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2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0</w:t>
            </w:r>
          </w:p>
        </w:tc>
        <w:tc>
          <w:tcPr>
            <w:tcW w:w="1696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14:paraId="1B2C73A9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14:paraId="135DD72A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고객응대</w:t>
            </w:r>
          </w:p>
          <w:p w14:paraId="121425A6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커뮤니케이션</w:t>
            </w:r>
          </w:p>
          <w:p w14:paraId="29F51E68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Customer</w:t>
            </w:r>
          </w:p>
          <w:p w14:paraId="3B9C5219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Responding</w:t>
            </w:r>
          </w:p>
          <w:p w14:paraId="77066C82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communication</w:t>
            </w:r>
          </w:p>
          <w:p w14:paraId="4C7DB8DA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0E296654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654763E7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081033CE" w14:textId="5CB03864" w:rsidR="00BB7EA0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1B6D6B92" w14:textId="3D8E1A75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3999" w:type="dxa"/>
            <w:gridSpan w:val="3"/>
            <w:tcBorders>
              <w:top w:val="single" w:sz="3" w:space="0" w:color="000000"/>
              <w:left w:val="single" w:sz="3" w:space="0" w:color="000000"/>
              <w:right w:val="single" w:sz="9" w:space="0" w:color="000000"/>
            </w:tcBorders>
          </w:tcPr>
          <w:p w14:paraId="4FC47B3B" w14:textId="77777777" w:rsidR="00BB7EA0" w:rsidRPr="00ED0EF4" w:rsidRDefault="00F47CED" w:rsidP="00ED0EF4">
            <w:pPr>
              <w:pStyle w:val="a7"/>
              <w:numPr>
                <w:ilvl w:val="0"/>
                <w:numId w:val="3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커뮤니케이션의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개념</w:t>
            </w:r>
          </w:p>
          <w:p w14:paraId="3FB8734E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N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otion of </w:t>
            </w:r>
            <w:r w:rsidRPr="00ED0EF4">
              <w:rPr>
                <w:rFonts w:asciiTheme="minorEastAsia" w:hAnsiTheme="minorEastAsia" w:cs="함초롬바탕"/>
                <w:szCs w:val="20"/>
              </w:rPr>
              <w:t>communication</w:t>
            </w:r>
          </w:p>
          <w:p w14:paraId="222C4E41" w14:textId="77777777" w:rsidR="00BB7EA0" w:rsidRPr="00ED0EF4" w:rsidRDefault="00F47CED" w:rsidP="00ED0EF4">
            <w:pPr>
              <w:pStyle w:val="a7"/>
              <w:numPr>
                <w:ilvl w:val="0"/>
                <w:numId w:val="3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고객응대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커뮤니케이션의</w:t>
            </w:r>
          </w:p>
          <w:p w14:paraId="18C2E211" w14:textId="77777777" w:rsidR="00BB7EA0" w:rsidRPr="00ED0EF4" w:rsidRDefault="00F47CED" w:rsidP="00ED0EF4">
            <w:pPr>
              <w:pStyle w:val="a7"/>
              <w:ind w:left="760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기본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원칙</w:t>
            </w:r>
          </w:p>
          <w:p w14:paraId="07676079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Basic principles of customer responding communication.</w:t>
            </w:r>
          </w:p>
          <w:p w14:paraId="23ECC193" w14:textId="77777777" w:rsidR="00BB7EA0" w:rsidRPr="00ED0EF4" w:rsidRDefault="00F47CED" w:rsidP="00ED0EF4">
            <w:pPr>
              <w:pStyle w:val="a7"/>
              <w:numPr>
                <w:ilvl w:val="0"/>
                <w:numId w:val="3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고객응대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커뮤니케이션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</w:p>
          <w:p w14:paraId="4CCAE00B" w14:textId="77777777" w:rsidR="00BB7EA0" w:rsidRPr="00ED0EF4" w:rsidRDefault="00F47CED" w:rsidP="00ED0EF4">
            <w:pPr>
              <w:pStyle w:val="a7"/>
              <w:ind w:left="760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방법</w:t>
            </w:r>
          </w:p>
          <w:p w14:paraId="1E01F651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How to do customer responding</w:t>
            </w:r>
          </w:p>
          <w:p w14:paraId="4C533F9E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communication</w:t>
            </w:r>
          </w:p>
          <w:p w14:paraId="30BC6119" w14:textId="77777777" w:rsidR="00BB7EA0" w:rsidRPr="00ED0EF4" w:rsidRDefault="00F47CED" w:rsidP="00ED0EF4">
            <w:pPr>
              <w:pStyle w:val="a7"/>
              <w:numPr>
                <w:ilvl w:val="0"/>
                <w:numId w:val="3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고객응대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비언어적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방법</w:t>
            </w:r>
          </w:p>
          <w:p w14:paraId="45E5C79C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N</w:t>
            </w:r>
            <w:r w:rsidRPr="00ED0EF4">
              <w:rPr>
                <w:rFonts w:asciiTheme="minorEastAsia" w:hAnsiTheme="minorEastAsia" w:cs="함초롬바탕"/>
                <w:szCs w:val="20"/>
              </w:rPr>
              <w:t>on-verbal ways for customer</w:t>
            </w:r>
          </w:p>
          <w:p w14:paraId="1B27891C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Responding communication</w:t>
            </w:r>
          </w:p>
          <w:p w14:paraId="56C3BE0E" w14:textId="77777777" w:rsidR="00BB7EA0" w:rsidRPr="00ED0EF4" w:rsidRDefault="00F47CED" w:rsidP="00ED0EF4">
            <w:pPr>
              <w:pStyle w:val="a7"/>
              <w:numPr>
                <w:ilvl w:val="0"/>
                <w:numId w:val="3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전화응대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커뮤니케이션</w:t>
            </w:r>
          </w:p>
          <w:p w14:paraId="2E5EF27C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Communcation for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responding by telephone</w:t>
            </w:r>
          </w:p>
        </w:tc>
      </w:tr>
      <w:tr w:rsidR="00BB7EA0" w:rsidRPr="00ED0EF4" w14:paraId="52688766" w14:textId="77777777">
        <w:trPr>
          <w:trHeight w:val="204"/>
        </w:trPr>
        <w:tc>
          <w:tcPr>
            <w:tcW w:w="1066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5" w:space="0" w:color="000000"/>
            </w:tcBorders>
          </w:tcPr>
          <w:p w14:paraId="2A58655C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998" w:type="dxa"/>
            <w:gridSpan w:val="2"/>
            <w:vMerge w:val="restart"/>
            <w:tcBorders>
              <w:top w:val="single" w:sz="9" w:space="0" w:color="000000"/>
              <w:left w:val="single" w:sz="5" w:space="0" w:color="000000"/>
              <w:right w:val="single" w:sz="3" w:space="0" w:color="000000"/>
            </w:tcBorders>
          </w:tcPr>
          <w:p w14:paraId="1C354ECB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2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0</w:t>
            </w:r>
          </w:p>
        </w:tc>
        <w:tc>
          <w:tcPr>
            <w:tcW w:w="1696" w:type="dxa"/>
            <w:vMerge w:val="restart"/>
            <w:tcBorders>
              <w:top w:val="single" w:sz="9" w:space="0" w:color="000000"/>
              <w:left w:val="single" w:sz="3" w:space="0" w:color="000000"/>
              <w:right w:val="single" w:sz="3" w:space="0" w:color="000000"/>
            </w:tcBorders>
          </w:tcPr>
          <w:p w14:paraId="441C8974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2.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동물병원</w:t>
            </w:r>
          </w:p>
          <w:p w14:paraId="15D1FA77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원무행정관리</w:t>
            </w:r>
          </w:p>
          <w:p w14:paraId="33825A1C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2AC7A476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Animal</w:t>
            </w:r>
          </w:p>
          <w:p w14:paraId="47FD16DD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Clinic</w:t>
            </w:r>
          </w:p>
          <w:p w14:paraId="5362E783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Patient</w:t>
            </w:r>
          </w:p>
          <w:p w14:paraId="14587485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Administra-</w:t>
            </w:r>
          </w:p>
          <w:p w14:paraId="207AC352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tion</w:t>
            </w:r>
          </w:p>
          <w:p w14:paraId="20A3F2B0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Management</w:t>
            </w:r>
          </w:p>
        </w:tc>
        <w:tc>
          <w:tcPr>
            <w:tcW w:w="184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A211DE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진료서비스</w:t>
            </w:r>
          </w:p>
          <w:p w14:paraId="009459E1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지원관리</w:t>
            </w:r>
          </w:p>
          <w:p w14:paraId="5648B340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Clinic service</w:t>
            </w:r>
          </w:p>
          <w:p w14:paraId="3E118607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Support management</w:t>
            </w:r>
          </w:p>
          <w:p w14:paraId="414F8F70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399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14:paraId="243E8DD0" w14:textId="77777777" w:rsidR="00BB7EA0" w:rsidRPr="00ED0EF4" w:rsidRDefault="00F47CED" w:rsidP="00ED0EF4">
            <w:pPr>
              <w:pStyle w:val="a7"/>
              <w:numPr>
                <w:ilvl w:val="0"/>
                <w:numId w:val="4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진료접수</w:t>
            </w:r>
          </w:p>
          <w:p w14:paraId="0ED31B0A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Clinic registration</w:t>
            </w:r>
          </w:p>
          <w:p w14:paraId="53C10421" w14:textId="77777777" w:rsidR="00BB7EA0" w:rsidRPr="00ED0EF4" w:rsidRDefault="00F47CED" w:rsidP="00ED0EF4">
            <w:pPr>
              <w:pStyle w:val="a7"/>
              <w:numPr>
                <w:ilvl w:val="0"/>
                <w:numId w:val="4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전자차트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관리</w:t>
            </w:r>
          </w:p>
          <w:p w14:paraId="2EC85A5A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Digital Chart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M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anagement </w:t>
            </w:r>
          </w:p>
          <w:p w14:paraId="573F0BE8" w14:textId="77777777" w:rsidR="00BB7EA0" w:rsidRPr="00ED0EF4" w:rsidRDefault="00F47CED" w:rsidP="00ED0EF4">
            <w:pPr>
              <w:pStyle w:val="a7"/>
              <w:numPr>
                <w:ilvl w:val="0"/>
                <w:numId w:val="5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IntoVet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소프트웨어</w:t>
            </w:r>
          </w:p>
          <w:p w14:paraId="28B89BA0" w14:textId="77777777" w:rsidR="00BB7EA0" w:rsidRPr="00ED0EF4" w:rsidRDefault="00F47CED" w:rsidP="00ED0EF4">
            <w:pPr>
              <w:pStyle w:val="a7"/>
              <w:ind w:left="1120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사용법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익히기</w:t>
            </w:r>
          </w:p>
          <w:p w14:paraId="4D370285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Practice IntoVet software</w:t>
            </w:r>
          </w:p>
        </w:tc>
      </w:tr>
      <w:tr w:rsidR="00BB7EA0" w:rsidRPr="00ED0EF4" w14:paraId="30B4E51C" w14:textId="77777777">
        <w:trPr>
          <w:trHeight w:val="38"/>
        </w:trPr>
        <w:tc>
          <w:tcPr>
            <w:tcW w:w="1066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5" w:space="0" w:color="000000"/>
            </w:tcBorders>
          </w:tcPr>
          <w:p w14:paraId="0F1F4127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998" w:type="dxa"/>
            <w:gridSpan w:val="2"/>
            <w:vMerge/>
            <w:tcBorders>
              <w:left w:val="single" w:sz="5" w:space="0" w:color="000000"/>
              <w:right w:val="single" w:sz="3" w:space="0" w:color="000000"/>
            </w:tcBorders>
          </w:tcPr>
          <w:p w14:paraId="3D133AA1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696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14:paraId="25BCF494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FF8D2F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물품관리</w:t>
            </w:r>
          </w:p>
          <w:p w14:paraId="52D81F7C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C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ommodity</w:t>
            </w:r>
          </w:p>
          <w:p w14:paraId="483CC8F7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management</w:t>
            </w:r>
          </w:p>
          <w:p w14:paraId="5EF67B4E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399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14:paraId="30E5356E" w14:textId="77777777" w:rsidR="00BB7EA0" w:rsidRPr="00ED0EF4" w:rsidRDefault="00F47CED" w:rsidP="00ED0EF4">
            <w:pPr>
              <w:pStyle w:val="a7"/>
              <w:numPr>
                <w:ilvl w:val="0"/>
                <w:numId w:val="6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판매용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물품</w:t>
            </w:r>
          </w:p>
          <w:p w14:paraId="643F8B7C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Products for sale</w:t>
            </w:r>
          </w:p>
          <w:p w14:paraId="74D6FBAB" w14:textId="77777777" w:rsidR="00BB7EA0" w:rsidRPr="00ED0EF4" w:rsidRDefault="00F47CED" w:rsidP="00ED0EF4">
            <w:pPr>
              <w:pStyle w:val="a7"/>
              <w:numPr>
                <w:ilvl w:val="0"/>
                <w:numId w:val="6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진료용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물품</w:t>
            </w:r>
          </w:p>
          <w:p w14:paraId="7681D756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Products for treatment</w:t>
            </w:r>
          </w:p>
          <w:p w14:paraId="6E2F0722" w14:textId="77777777" w:rsidR="00BB7EA0" w:rsidRPr="00ED0EF4" w:rsidRDefault="00F47CED" w:rsidP="00ED0EF4">
            <w:pPr>
              <w:pStyle w:val="a7"/>
              <w:numPr>
                <w:ilvl w:val="0"/>
                <w:numId w:val="6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동물병원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관리용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물품</w:t>
            </w:r>
          </w:p>
          <w:p w14:paraId="138D59A6" w14:textId="19CEF845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Products for managing Animal</w:t>
            </w:r>
            <w:r w:rsid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clinic</w:t>
            </w:r>
          </w:p>
        </w:tc>
      </w:tr>
      <w:tr w:rsidR="00BB7EA0" w:rsidRPr="00ED0EF4" w14:paraId="4D60BD5F" w14:textId="77777777" w:rsidTr="00ED0EF4">
        <w:trPr>
          <w:trHeight w:val="30"/>
        </w:trPr>
        <w:tc>
          <w:tcPr>
            <w:tcW w:w="1066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5" w:space="0" w:color="000000"/>
            </w:tcBorders>
          </w:tcPr>
          <w:p w14:paraId="26C638AB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998" w:type="dxa"/>
            <w:gridSpan w:val="2"/>
            <w:vMerge/>
            <w:tcBorders>
              <w:left w:val="single" w:sz="5" w:space="0" w:color="000000"/>
              <w:right w:val="single" w:sz="3" w:space="0" w:color="000000"/>
            </w:tcBorders>
          </w:tcPr>
          <w:p w14:paraId="1D78B544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696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14:paraId="3ACEAD92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14:paraId="25E598E6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환경관리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및</w:t>
            </w:r>
          </w:p>
          <w:p w14:paraId="742787BE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의료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폐기물</w:t>
            </w:r>
          </w:p>
          <w:p w14:paraId="2B8F7C36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처리</w:t>
            </w:r>
          </w:p>
          <w:p w14:paraId="3A9CE495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E</w:t>
            </w:r>
            <w:r w:rsidRPr="00ED0EF4">
              <w:rPr>
                <w:rFonts w:asciiTheme="minorEastAsia" w:hAnsiTheme="minorEastAsia" w:cs="함초롬바탕"/>
                <w:szCs w:val="20"/>
              </w:rPr>
              <w:t>nviornment</w:t>
            </w:r>
          </w:p>
          <w:p w14:paraId="2FF9EE1D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Management</w:t>
            </w:r>
          </w:p>
          <w:p w14:paraId="3DB89391" w14:textId="5C69CF90" w:rsidR="00BB7EA0" w:rsidRPr="00ED0EF4" w:rsidRDefault="00F47CED" w:rsidP="00D72E27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And disposal of medical waste</w:t>
            </w:r>
          </w:p>
        </w:tc>
        <w:tc>
          <w:tcPr>
            <w:tcW w:w="3999" w:type="dxa"/>
            <w:gridSpan w:val="3"/>
            <w:tcBorders>
              <w:top w:val="single" w:sz="3" w:space="0" w:color="000000"/>
              <w:left w:val="single" w:sz="3" w:space="0" w:color="000000"/>
              <w:right w:val="single" w:sz="9" w:space="0" w:color="000000"/>
            </w:tcBorders>
          </w:tcPr>
          <w:p w14:paraId="6D01FFB5" w14:textId="77777777" w:rsidR="00BB7EA0" w:rsidRPr="00ED0EF4" w:rsidRDefault="00F47CED" w:rsidP="00ED0EF4">
            <w:pPr>
              <w:pStyle w:val="a7"/>
              <w:numPr>
                <w:ilvl w:val="0"/>
                <w:numId w:val="7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청소용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소독제</w:t>
            </w:r>
          </w:p>
          <w:p w14:paraId="00BBC163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Cleaning antiseptic</w:t>
            </w:r>
          </w:p>
          <w:p w14:paraId="3DF6A58B" w14:textId="77777777" w:rsidR="00BB7EA0" w:rsidRPr="00ED0EF4" w:rsidRDefault="00F47CED" w:rsidP="00ED0EF4">
            <w:pPr>
              <w:pStyle w:val="a7"/>
              <w:numPr>
                <w:ilvl w:val="0"/>
                <w:numId w:val="7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폐기물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처리</w:t>
            </w:r>
          </w:p>
          <w:p w14:paraId="3A399047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Disposal of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medical waste</w:t>
            </w:r>
          </w:p>
        </w:tc>
      </w:tr>
      <w:tr w:rsidR="00BB7EA0" w:rsidRPr="00ED0EF4" w14:paraId="0ACEE0DD" w14:textId="77777777" w:rsidTr="00D72E27">
        <w:trPr>
          <w:trHeight w:val="1372"/>
        </w:trPr>
        <w:tc>
          <w:tcPr>
            <w:tcW w:w="1066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5" w:space="0" w:color="000000"/>
            </w:tcBorders>
          </w:tcPr>
          <w:p w14:paraId="134DCD97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998" w:type="dxa"/>
            <w:gridSpan w:val="2"/>
            <w:vMerge w:val="restart"/>
            <w:tcBorders>
              <w:top w:val="single" w:sz="9" w:space="0" w:color="000000"/>
              <w:left w:val="single" w:sz="5" w:space="0" w:color="000000"/>
              <w:right w:val="single" w:sz="3" w:space="0" w:color="000000"/>
            </w:tcBorders>
          </w:tcPr>
          <w:p w14:paraId="2AD4D8CC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2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0</w:t>
            </w:r>
          </w:p>
          <w:p w14:paraId="428DD3C4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696" w:type="dxa"/>
            <w:vMerge w:val="restart"/>
            <w:tcBorders>
              <w:top w:val="single" w:sz="9" w:space="0" w:color="000000"/>
              <w:left w:val="single" w:sz="3" w:space="0" w:color="000000"/>
              <w:right w:val="single" w:sz="3" w:space="0" w:color="000000"/>
            </w:tcBorders>
          </w:tcPr>
          <w:p w14:paraId="5601CEE2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3.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동물병원</w:t>
            </w:r>
          </w:p>
          <w:p w14:paraId="1E6A9549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마케팅</w:t>
            </w:r>
          </w:p>
          <w:p w14:paraId="79EDDB8C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세일즈관리</w:t>
            </w:r>
          </w:p>
          <w:p w14:paraId="350C7562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39FFFD41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A</w:t>
            </w:r>
            <w:r w:rsidRPr="00ED0EF4">
              <w:rPr>
                <w:rFonts w:asciiTheme="minorEastAsia" w:hAnsiTheme="minorEastAsia" w:cs="함초롬바탕"/>
                <w:szCs w:val="20"/>
              </w:rPr>
              <w:t>nimal</w:t>
            </w:r>
          </w:p>
          <w:p w14:paraId="2CA3797C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Clinic</w:t>
            </w:r>
          </w:p>
          <w:p w14:paraId="16785FD8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Marketing</w:t>
            </w:r>
          </w:p>
          <w:p w14:paraId="2301941F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And Sales</w:t>
            </w:r>
          </w:p>
          <w:p w14:paraId="0E9C3B03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Management</w:t>
            </w:r>
          </w:p>
        </w:tc>
        <w:tc>
          <w:tcPr>
            <w:tcW w:w="184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909C16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VOC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및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</w:p>
          <w:p w14:paraId="38C0C219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컴플레인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처리</w:t>
            </w:r>
          </w:p>
          <w:p w14:paraId="55E30535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VOC and dealing with complaints</w:t>
            </w:r>
          </w:p>
        </w:tc>
        <w:tc>
          <w:tcPr>
            <w:tcW w:w="399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14:paraId="014BB114" w14:textId="77777777" w:rsidR="00BB7EA0" w:rsidRPr="00ED0EF4" w:rsidRDefault="00F47CED" w:rsidP="00ED0EF4">
            <w:pPr>
              <w:pStyle w:val="a7"/>
              <w:numPr>
                <w:ilvl w:val="0"/>
                <w:numId w:val="8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VOC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개념</w:t>
            </w:r>
          </w:p>
          <w:p w14:paraId="4FD4F22E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Notion of VOC</w:t>
            </w:r>
          </w:p>
          <w:p w14:paraId="375BA51B" w14:textId="77777777" w:rsidR="00BB7EA0" w:rsidRPr="00ED0EF4" w:rsidRDefault="00F47CED" w:rsidP="00ED0EF4">
            <w:pPr>
              <w:pStyle w:val="a7"/>
              <w:numPr>
                <w:ilvl w:val="0"/>
                <w:numId w:val="8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컴플레인의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처리</w:t>
            </w:r>
          </w:p>
          <w:p w14:paraId="5F3B8E4C" w14:textId="73FF8A70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 w:hint="eastAsia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Dealing with complaints</w:t>
            </w:r>
          </w:p>
        </w:tc>
      </w:tr>
      <w:tr w:rsidR="00BB7EA0" w:rsidRPr="00ED0EF4" w14:paraId="4DB823DE" w14:textId="77777777">
        <w:trPr>
          <w:trHeight w:val="682"/>
        </w:trPr>
        <w:tc>
          <w:tcPr>
            <w:tcW w:w="1066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5" w:space="0" w:color="000000"/>
            </w:tcBorders>
          </w:tcPr>
          <w:p w14:paraId="3D953D4D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998" w:type="dxa"/>
            <w:gridSpan w:val="2"/>
            <w:vMerge/>
            <w:tcBorders>
              <w:left w:val="single" w:sz="5" w:space="0" w:color="000000"/>
              <w:right w:val="single" w:sz="3" w:space="0" w:color="000000"/>
            </w:tcBorders>
          </w:tcPr>
          <w:p w14:paraId="215D8399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696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14:paraId="1B8E4925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98CBA3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고객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서비스</w:t>
            </w:r>
          </w:p>
          <w:p w14:paraId="4CC8F2B9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세일즈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상담</w:t>
            </w:r>
          </w:p>
          <w:p w14:paraId="54147A1F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Cus</w:t>
            </w:r>
            <w:r w:rsidRPr="00ED0EF4">
              <w:rPr>
                <w:rFonts w:asciiTheme="minorEastAsia" w:hAnsiTheme="minorEastAsia" w:cs="함초롬바탕"/>
                <w:szCs w:val="20"/>
              </w:rPr>
              <w:t>tomer</w:t>
            </w:r>
          </w:p>
          <w:p w14:paraId="309DEC14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Service and</w:t>
            </w:r>
          </w:p>
          <w:p w14:paraId="35767590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Sales</w:t>
            </w:r>
          </w:p>
          <w:p w14:paraId="1C88D4EE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Con</w:t>
            </w:r>
            <w:r w:rsidRPr="00ED0EF4">
              <w:rPr>
                <w:rFonts w:asciiTheme="minorEastAsia" w:hAnsiTheme="minorEastAsia" w:cs="함초롬바탕"/>
                <w:szCs w:val="20"/>
              </w:rPr>
              <w:t>seling</w:t>
            </w:r>
          </w:p>
        </w:tc>
        <w:tc>
          <w:tcPr>
            <w:tcW w:w="399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14:paraId="485D6A1B" w14:textId="77777777" w:rsidR="00BB7EA0" w:rsidRPr="00ED0EF4" w:rsidRDefault="00F47CED" w:rsidP="00ED0EF4">
            <w:pPr>
              <w:pStyle w:val="a7"/>
              <w:numPr>
                <w:ilvl w:val="0"/>
                <w:numId w:val="9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설득의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이해</w:t>
            </w:r>
          </w:p>
          <w:p w14:paraId="42BC57C3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Understanding of </w:t>
            </w:r>
            <w:r w:rsidRPr="00ED0EF4">
              <w:rPr>
                <w:rFonts w:asciiTheme="minorEastAsia" w:hAnsiTheme="minorEastAsia" w:cs="함초롬바탕"/>
                <w:szCs w:val="20"/>
              </w:rPr>
              <w:t>persusasion.</w:t>
            </w:r>
          </w:p>
          <w:p w14:paraId="4E7FB865" w14:textId="77777777" w:rsidR="00BB7EA0" w:rsidRPr="00ED0EF4" w:rsidRDefault="00F47CED" w:rsidP="00ED0EF4">
            <w:pPr>
              <w:pStyle w:val="a7"/>
              <w:numPr>
                <w:ilvl w:val="0"/>
                <w:numId w:val="9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서비스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세일즈의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이해</w:t>
            </w:r>
          </w:p>
          <w:p w14:paraId="14D1CB64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Understanding of service sales</w:t>
            </w:r>
          </w:p>
          <w:p w14:paraId="4F7486DB" w14:textId="77777777" w:rsidR="00BB7EA0" w:rsidRPr="00ED0EF4" w:rsidRDefault="00F47CED" w:rsidP="00ED0EF4">
            <w:pPr>
              <w:pStyle w:val="a7"/>
              <w:numPr>
                <w:ilvl w:val="0"/>
                <w:numId w:val="9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MOT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분석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및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관리</w:t>
            </w:r>
          </w:p>
          <w:p w14:paraId="44665CFF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Anal</w:t>
            </w:r>
            <w:r w:rsidRPr="00ED0EF4">
              <w:rPr>
                <w:rFonts w:asciiTheme="minorEastAsia" w:hAnsiTheme="minorEastAsia" w:cs="함초롬바탕"/>
                <w:szCs w:val="20"/>
              </w:rPr>
              <w:t>yze MOT and management</w:t>
            </w:r>
          </w:p>
          <w:p w14:paraId="787EE6B5" w14:textId="14CCAA4B" w:rsidR="00BB7EA0" w:rsidRPr="00D72E27" w:rsidRDefault="00F47CED" w:rsidP="00ED0EF4">
            <w:pPr>
              <w:pStyle w:val="a7"/>
              <w:numPr>
                <w:ilvl w:val="0"/>
                <w:numId w:val="9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D72E27">
              <w:rPr>
                <w:rFonts w:asciiTheme="minorEastAsia" w:hAnsiTheme="minorEastAsia" w:cs="함초롬바탕" w:hint="eastAsia"/>
                <w:szCs w:val="20"/>
              </w:rPr>
              <w:t>고객</w:t>
            </w:r>
            <w:r w:rsidRPr="00D72E27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D72E27">
              <w:rPr>
                <w:rFonts w:asciiTheme="minorEastAsia" w:hAnsiTheme="minorEastAsia" w:cs="함초롬바탕" w:hint="eastAsia"/>
                <w:szCs w:val="20"/>
              </w:rPr>
              <w:t>유형별</w:t>
            </w:r>
            <w:r w:rsidRPr="00D72E27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D72E27">
              <w:rPr>
                <w:rFonts w:asciiTheme="minorEastAsia" w:hAnsiTheme="minorEastAsia" w:cs="함초롬바탕" w:hint="eastAsia"/>
                <w:szCs w:val="20"/>
              </w:rPr>
              <w:t>특징</w:t>
            </w:r>
            <w:r w:rsidRPr="00D72E27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D72E27">
              <w:rPr>
                <w:rFonts w:asciiTheme="minorEastAsia" w:hAnsiTheme="minorEastAsia" w:cs="함초롬바탕" w:hint="eastAsia"/>
                <w:szCs w:val="20"/>
              </w:rPr>
              <w:t>및</w:t>
            </w:r>
            <w:r w:rsidRPr="00D72E27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D72E27">
              <w:rPr>
                <w:rFonts w:asciiTheme="minorEastAsia" w:hAnsiTheme="minorEastAsia" w:cs="함초롬바탕" w:hint="eastAsia"/>
                <w:szCs w:val="20"/>
              </w:rPr>
              <w:t>상담</w:t>
            </w:r>
            <w:r w:rsidR="00D72E27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D72E27">
              <w:rPr>
                <w:rFonts w:asciiTheme="minorEastAsia" w:hAnsiTheme="minorEastAsia" w:cs="함초롬바탕" w:hint="eastAsia"/>
                <w:szCs w:val="20"/>
              </w:rPr>
              <w:t>전략</w:t>
            </w:r>
          </w:p>
          <w:p w14:paraId="3765B453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Features of customers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for each typy and counseling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strategies</w:t>
            </w:r>
          </w:p>
          <w:p w14:paraId="53C3B6AF" w14:textId="77777777" w:rsidR="00BB7EA0" w:rsidRPr="00ED0EF4" w:rsidRDefault="00F47CED" w:rsidP="00ED0EF4">
            <w:pPr>
              <w:pStyle w:val="a7"/>
              <w:numPr>
                <w:ilvl w:val="0"/>
                <w:numId w:val="9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고객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상황별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상담기법</w:t>
            </w:r>
          </w:p>
          <w:p w14:paraId="27DC6915" w14:textId="473AB786" w:rsidR="00BB7EA0" w:rsidRPr="00ED0EF4" w:rsidRDefault="00F47CED" w:rsidP="00D72E27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C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ounseling </w:t>
            </w:r>
            <w:r w:rsidRPr="00ED0EF4">
              <w:rPr>
                <w:rFonts w:asciiTheme="minorEastAsia" w:hAnsiTheme="minorEastAsia" w:cs="함초롬바탕"/>
                <w:szCs w:val="20"/>
              </w:rPr>
              <w:t>skills for customers</w:t>
            </w:r>
            <w:r w:rsidR="00D72E27">
              <w:rPr>
                <w:rFonts w:asciiTheme="minorEastAsia" w:hAnsiTheme="minorEastAsia" w:cs="함초롬바탕"/>
                <w:szCs w:val="20"/>
              </w:rPr>
              <w:t xml:space="preserve"> </w:t>
            </w:r>
            <w:proofErr w:type="gramStart"/>
            <w:r w:rsidRPr="00ED0EF4">
              <w:rPr>
                <w:rFonts w:asciiTheme="minorEastAsia" w:hAnsiTheme="minorEastAsia" w:cs="함초롬바탕"/>
                <w:szCs w:val="20"/>
              </w:rPr>
              <w:t>In</w:t>
            </w:r>
            <w:proofErr w:type="gramEnd"/>
            <w:r w:rsidRPr="00ED0EF4">
              <w:rPr>
                <w:rFonts w:asciiTheme="minorEastAsia" w:hAnsiTheme="minorEastAsia" w:cs="함초롬바탕"/>
                <w:szCs w:val="20"/>
              </w:rPr>
              <w:t xml:space="preserve"> various </w:t>
            </w:r>
            <w:r w:rsidRPr="00ED0EF4">
              <w:rPr>
                <w:rFonts w:asciiTheme="minorEastAsia" w:hAnsiTheme="minorEastAsia" w:cs="함초롬바탕"/>
                <w:szCs w:val="20"/>
              </w:rPr>
              <w:t>situation</w:t>
            </w:r>
          </w:p>
        </w:tc>
      </w:tr>
      <w:tr w:rsidR="00BB7EA0" w:rsidRPr="00ED0EF4" w14:paraId="7CF4C978" w14:textId="77777777">
        <w:trPr>
          <w:trHeight w:val="1224"/>
        </w:trPr>
        <w:tc>
          <w:tcPr>
            <w:tcW w:w="1066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5" w:space="0" w:color="000000"/>
            </w:tcBorders>
          </w:tcPr>
          <w:p w14:paraId="2C44E24D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998" w:type="dxa"/>
            <w:gridSpan w:val="2"/>
            <w:vMerge/>
            <w:tcBorders>
              <w:left w:val="single" w:sz="5" w:space="0" w:color="000000"/>
              <w:right w:val="single" w:sz="3" w:space="0" w:color="000000"/>
            </w:tcBorders>
          </w:tcPr>
          <w:p w14:paraId="69AA77F7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696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14:paraId="4BC93052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14:paraId="004FA1B8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마케팅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전략</w:t>
            </w:r>
          </w:p>
          <w:p w14:paraId="09FBC0DA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Marketing</w:t>
            </w:r>
          </w:p>
          <w:p w14:paraId="1A2216BC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Strategy</w:t>
            </w:r>
          </w:p>
        </w:tc>
        <w:tc>
          <w:tcPr>
            <w:tcW w:w="3999" w:type="dxa"/>
            <w:gridSpan w:val="3"/>
            <w:tcBorders>
              <w:top w:val="single" w:sz="3" w:space="0" w:color="000000"/>
              <w:left w:val="single" w:sz="3" w:space="0" w:color="000000"/>
              <w:right w:val="single" w:sz="9" w:space="0" w:color="000000"/>
            </w:tcBorders>
          </w:tcPr>
          <w:p w14:paraId="28CEDA3E" w14:textId="77777777" w:rsidR="00BB7EA0" w:rsidRPr="00ED0EF4" w:rsidRDefault="00F47CED" w:rsidP="00ED0EF4">
            <w:pPr>
              <w:pStyle w:val="a7"/>
              <w:numPr>
                <w:ilvl w:val="0"/>
                <w:numId w:val="10"/>
              </w:numPr>
              <w:jc w:val="left"/>
              <w:rPr>
                <w:rFonts w:asciiTheme="minorEastAsia" w:hAnsiTheme="minorEastAsia" w:cs="함초롬바탕"/>
                <w:color w:val="222222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>마케팅의</w:t>
            </w: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>이해</w:t>
            </w:r>
            <w:r w:rsidRPr="00ED0EF4">
              <w:rPr>
                <w:rFonts w:asciiTheme="minorEastAsia" w:hAnsiTheme="minorEastAsia" w:cs="함초롬바탕"/>
                <w:color w:val="222222"/>
                <w:szCs w:val="20"/>
              </w:rPr>
              <w:t>’</w:t>
            </w:r>
          </w:p>
          <w:p w14:paraId="229750B5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color w:val="222222"/>
                <w:szCs w:val="20"/>
              </w:rPr>
            </w:pPr>
            <w:r w:rsidRPr="00ED0EF4">
              <w:rPr>
                <w:rFonts w:asciiTheme="minorEastAsia" w:hAnsiTheme="minorEastAsia" w:cs="함초롬바탕"/>
                <w:color w:val="222222"/>
                <w:szCs w:val="20"/>
              </w:rPr>
              <w:t>Understanding of marketing</w:t>
            </w:r>
          </w:p>
          <w:p w14:paraId="21FFF939" w14:textId="77777777" w:rsidR="00BB7EA0" w:rsidRPr="00ED0EF4" w:rsidRDefault="00F47CED" w:rsidP="00ED0EF4">
            <w:pPr>
              <w:pStyle w:val="a7"/>
              <w:numPr>
                <w:ilvl w:val="0"/>
                <w:numId w:val="10"/>
              </w:numPr>
              <w:jc w:val="left"/>
              <w:rPr>
                <w:rFonts w:asciiTheme="minorEastAsia" w:hAnsiTheme="minorEastAsia" w:cs="함초롬바탕"/>
                <w:color w:val="222222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>서비스</w:t>
            </w: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>마케팅</w:t>
            </w: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>이해</w:t>
            </w:r>
          </w:p>
          <w:p w14:paraId="7F51B760" w14:textId="329F5A4F" w:rsidR="00BB7EA0" w:rsidRPr="00ED0EF4" w:rsidRDefault="00F47CED" w:rsidP="00D72E27">
            <w:pPr>
              <w:pStyle w:val="a7"/>
              <w:jc w:val="left"/>
              <w:rPr>
                <w:rFonts w:asciiTheme="minorEastAsia" w:hAnsiTheme="minorEastAsia" w:cs="함초롬바탕"/>
                <w:color w:val="222222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>Understanding of service</w:t>
            </w:r>
            <w:r w:rsidR="00D72E27">
              <w:rPr>
                <w:rFonts w:asciiTheme="minorEastAsia" w:hAnsiTheme="minorEastAsia" w:cs="함초롬바탕"/>
                <w:color w:val="222222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color w:val="222222"/>
                <w:szCs w:val="20"/>
              </w:rPr>
              <w:t>marketing</w:t>
            </w:r>
          </w:p>
        </w:tc>
      </w:tr>
      <w:tr w:rsidR="00BB7EA0" w:rsidRPr="00ED0EF4" w14:paraId="072C4853" w14:textId="77777777">
        <w:trPr>
          <w:trHeight w:val="682"/>
        </w:trPr>
        <w:tc>
          <w:tcPr>
            <w:tcW w:w="1066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5" w:space="0" w:color="000000"/>
            </w:tcBorders>
          </w:tcPr>
          <w:p w14:paraId="55E1FA80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998" w:type="dxa"/>
            <w:gridSpan w:val="2"/>
            <w:vMerge w:val="restart"/>
            <w:tcBorders>
              <w:top w:val="single" w:sz="9" w:space="0" w:color="000000"/>
              <w:left w:val="single" w:sz="5" w:space="0" w:color="000000"/>
              <w:right w:val="single" w:sz="3" w:space="0" w:color="000000"/>
            </w:tcBorders>
          </w:tcPr>
          <w:p w14:paraId="5953EEB8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2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0</w:t>
            </w:r>
          </w:p>
        </w:tc>
        <w:tc>
          <w:tcPr>
            <w:tcW w:w="1696" w:type="dxa"/>
            <w:vMerge w:val="restart"/>
            <w:tcBorders>
              <w:top w:val="single" w:sz="9" w:space="0" w:color="000000"/>
              <w:left w:val="single" w:sz="3" w:space="0" w:color="000000"/>
              <w:right w:val="single" w:sz="3" w:space="0" w:color="000000"/>
            </w:tcBorders>
          </w:tcPr>
          <w:p w14:paraId="03F9EA1B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4.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동물병원</w:t>
            </w:r>
          </w:p>
          <w:p w14:paraId="2596B872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외래환자</w:t>
            </w:r>
          </w:p>
          <w:p w14:paraId="222EAE74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관리</w:t>
            </w:r>
          </w:p>
          <w:p w14:paraId="73E76517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0F1E121A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Animal</w:t>
            </w:r>
          </w:p>
          <w:p w14:paraId="0FA934E8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Clinic</w:t>
            </w:r>
          </w:p>
          <w:p w14:paraId="695F6A5E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Outpatient</w:t>
            </w:r>
          </w:p>
          <w:p w14:paraId="0C8079EF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Management</w:t>
            </w:r>
          </w:p>
          <w:p w14:paraId="37D27AE0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20C0ADEE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1ADD530A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37C7565D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7548FC4F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0C044A54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1BA43416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056EF2FB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0C6C4980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314C5D76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59AA46EA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746F710C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7250C4BB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1F981F04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29EA9147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26D42CCF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34C7B6C6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6CBB9EE5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74CBB6A4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462AB0BB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6ECAD936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4.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동물병원</w:t>
            </w:r>
          </w:p>
          <w:p w14:paraId="76FBE04E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외래환자</w:t>
            </w:r>
          </w:p>
          <w:p w14:paraId="37D8FB8F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관리</w:t>
            </w:r>
          </w:p>
          <w:p w14:paraId="1A377418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5C6D79B5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Animal</w:t>
            </w:r>
          </w:p>
          <w:p w14:paraId="6EE30F69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Clinic</w:t>
            </w:r>
          </w:p>
          <w:p w14:paraId="17D31640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Outpatient</w:t>
            </w:r>
          </w:p>
          <w:p w14:paraId="18094655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management</w:t>
            </w:r>
          </w:p>
          <w:p w14:paraId="36DBDD62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2BC8BC6A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4EF0F0BE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0C5098BF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0B008433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2DDC3D78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752EED1F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244BB7DF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07D9B85D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46826CCD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1494C3F9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2A2EF695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66B684C6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0310872F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2C1ED517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35E1A3FB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2C5CAFBF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7ACF0AE0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73E12111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1EBE8662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0E362529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4.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동물병원</w:t>
            </w:r>
          </w:p>
          <w:p w14:paraId="4E3C5B47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외래환자</w:t>
            </w:r>
          </w:p>
          <w:p w14:paraId="7C869445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관리</w:t>
            </w:r>
          </w:p>
          <w:p w14:paraId="51F32755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7838C2EA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Animal</w:t>
            </w:r>
          </w:p>
          <w:p w14:paraId="349A7F73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Clinic</w:t>
            </w:r>
          </w:p>
          <w:p w14:paraId="26181CBF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Outpatient</w:t>
            </w:r>
          </w:p>
          <w:p w14:paraId="0613872F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management</w:t>
            </w:r>
          </w:p>
          <w:p w14:paraId="3635C79A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48373B42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09E9246D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50272E15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1FB639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lastRenderedPageBreak/>
              <w:t>환경위생</w:t>
            </w:r>
          </w:p>
          <w:p w14:paraId="7D9E4CF8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관리</w:t>
            </w:r>
          </w:p>
          <w:p w14:paraId="3CFBC300" w14:textId="77777777" w:rsidR="00BB7EA0" w:rsidRPr="00ED0EF4" w:rsidRDefault="00F47CED" w:rsidP="00ED0EF4">
            <w:pPr>
              <w:pStyle w:val="a7"/>
              <w:jc w:val="left"/>
              <w:rPr>
                <w:rStyle w:val="uworddic"/>
                <w:rFonts w:asciiTheme="minorEastAsia" w:hAnsiTheme="minorEastAsia"/>
                <w:color w:val="333333"/>
                <w:szCs w:val="20"/>
                <w:shd w:val="clear" w:color="auto" w:fill="FFFFFF"/>
              </w:rPr>
            </w:pPr>
            <w:r w:rsidRPr="00ED0EF4">
              <w:rPr>
                <w:rStyle w:val="uworddic"/>
                <w:rFonts w:asciiTheme="minorEastAsia" w:hAnsiTheme="minorEastAsia"/>
                <w:color w:val="333333"/>
                <w:szCs w:val="20"/>
                <w:shd w:val="clear" w:color="auto" w:fill="FFFFFF"/>
              </w:rPr>
              <w:t>E</w:t>
            </w:r>
            <w:r w:rsidRPr="00ED0EF4">
              <w:rPr>
                <w:rStyle w:val="uworddic"/>
                <w:rFonts w:asciiTheme="minorEastAsia" w:hAnsiTheme="minorEastAsia" w:hint="eastAsia"/>
                <w:color w:val="333333"/>
                <w:szCs w:val="20"/>
                <w:shd w:val="clear" w:color="auto" w:fill="FFFFFF"/>
              </w:rPr>
              <w:t>nvironmental</w:t>
            </w:r>
          </w:p>
          <w:p w14:paraId="2174A90C" w14:textId="77777777" w:rsidR="00BB7EA0" w:rsidRPr="00ED0EF4" w:rsidRDefault="00F47CED" w:rsidP="00ED0EF4">
            <w:pPr>
              <w:pStyle w:val="a7"/>
              <w:jc w:val="left"/>
              <w:rPr>
                <w:rStyle w:val="uworddic"/>
                <w:rFonts w:asciiTheme="minorEastAsia" w:hAnsiTheme="minorEastAsia"/>
                <w:color w:val="333333"/>
                <w:szCs w:val="20"/>
                <w:shd w:val="clear" w:color="auto" w:fill="FFFFFF"/>
              </w:rPr>
            </w:pPr>
            <w:r w:rsidRPr="00ED0EF4">
              <w:rPr>
                <w:rStyle w:val="uworddic"/>
                <w:rFonts w:asciiTheme="minorEastAsia" w:hAnsiTheme="minorEastAsia"/>
                <w:color w:val="333333"/>
                <w:szCs w:val="20"/>
                <w:shd w:val="clear" w:color="auto" w:fill="FFFFFF"/>
              </w:rPr>
              <w:t>H</w:t>
            </w:r>
            <w:r w:rsidRPr="00ED0EF4">
              <w:rPr>
                <w:rStyle w:val="uworddic"/>
                <w:rFonts w:asciiTheme="minorEastAsia" w:hAnsiTheme="minorEastAsia" w:hint="eastAsia"/>
                <w:color w:val="333333"/>
                <w:szCs w:val="20"/>
                <w:shd w:val="clear" w:color="auto" w:fill="FFFFFF"/>
              </w:rPr>
              <w:t>ygiene</w:t>
            </w:r>
          </w:p>
          <w:p w14:paraId="1386073B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Style w:val="uworddic"/>
                <w:rFonts w:asciiTheme="minorEastAsia" w:hAnsiTheme="minorEastAsia"/>
                <w:color w:val="333333"/>
                <w:szCs w:val="20"/>
                <w:shd w:val="clear" w:color="auto" w:fill="FFFFFF"/>
              </w:rPr>
              <w:t>Management</w:t>
            </w:r>
          </w:p>
        </w:tc>
        <w:tc>
          <w:tcPr>
            <w:tcW w:w="399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14:paraId="17D01C0E" w14:textId="77777777" w:rsidR="00BB7EA0" w:rsidRPr="00ED0EF4" w:rsidRDefault="00F47CED" w:rsidP="00ED0EF4">
            <w:pPr>
              <w:pStyle w:val="a7"/>
              <w:numPr>
                <w:ilvl w:val="0"/>
                <w:numId w:val="11"/>
              </w:numPr>
              <w:jc w:val="left"/>
              <w:rPr>
                <w:rFonts w:asciiTheme="minorEastAsia" w:hAnsiTheme="minorEastAsia" w:cs="함초롬바탕"/>
                <w:color w:val="222222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>수의사법</w:t>
            </w:r>
          </w:p>
          <w:p w14:paraId="25D112B7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color w:val="222222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>Vet</w:t>
            </w:r>
            <w:r w:rsidRPr="00ED0EF4">
              <w:rPr>
                <w:rFonts w:asciiTheme="minorEastAsia" w:hAnsiTheme="minorEastAsia" w:cs="함초롬바탕"/>
                <w:color w:val="222222"/>
                <w:szCs w:val="20"/>
              </w:rPr>
              <w:t>erinarian</w:t>
            </w: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 xml:space="preserve"> Law</w:t>
            </w:r>
          </w:p>
          <w:p w14:paraId="60C7B0D9" w14:textId="77777777" w:rsidR="00BB7EA0" w:rsidRPr="00ED0EF4" w:rsidRDefault="00F47CED" w:rsidP="00ED0EF4">
            <w:pPr>
              <w:pStyle w:val="a7"/>
              <w:numPr>
                <w:ilvl w:val="0"/>
                <w:numId w:val="11"/>
              </w:numPr>
              <w:jc w:val="left"/>
              <w:rPr>
                <w:rFonts w:asciiTheme="minorEastAsia" w:hAnsiTheme="minorEastAsia" w:cs="함초롬바탕"/>
                <w:color w:val="222222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>동물병원</w:t>
            </w: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>안전관리</w:t>
            </w:r>
          </w:p>
          <w:p w14:paraId="67D861C7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color w:val="222222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>Animal Clinic Safty management</w:t>
            </w:r>
          </w:p>
          <w:p w14:paraId="732BED2D" w14:textId="77777777" w:rsidR="00BB7EA0" w:rsidRPr="00ED0EF4" w:rsidRDefault="00F47CED" w:rsidP="00ED0EF4">
            <w:pPr>
              <w:pStyle w:val="a7"/>
              <w:numPr>
                <w:ilvl w:val="0"/>
                <w:numId w:val="11"/>
              </w:numPr>
              <w:jc w:val="left"/>
              <w:rPr>
                <w:rFonts w:asciiTheme="minorEastAsia" w:hAnsiTheme="minorEastAsia" w:cs="함초롬바탕"/>
                <w:color w:val="222222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>의료</w:t>
            </w: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>폐기물</w:t>
            </w:r>
          </w:p>
          <w:p w14:paraId="7736C809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color w:val="222222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>Medical waste</w:t>
            </w:r>
          </w:p>
          <w:p w14:paraId="0BA508AB" w14:textId="77777777" w:rsidR="00BB7EA0" w:rsidRPr="00ED0EF4" w:rsidRDefault="00F47CED" w:rsidP="00ED0EF4">
            <w:pPr>
              <w:pStyle w:val="a7"/>
              <w:numPr>
                <w:ilvl w:val="0"/>
                <w:numId w:val="11"/>
              </w:numPr>
              <w:jc w:val="left"/>
              <w:rPr>
                <w:rFonts w:asciiTheme="minorEastAsia" w:hAnsiTheme="minorEastAsia" w:cs="함초롬바탕"/>
                <w:color w:val="222222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>소독과</w:t>
            </w: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>멸균</w:t>
            </w:r>
          </w:p>
          <w:p w14:paraId="1D2A9F41" w14:textId="26585F3E" w:rsidR="00BB7EA0" w:rsidRPr="00ED0EF4" w:rsidRDefault="00F47CED" w:rsidP="00D72E27">
            <w:pPr>
              <w:pStyle w:val="a7"/>
              <w:jc w:val="left"/>
              <w:rPr>
                <w:rFonts w:asciiTheme="minorEastAsia" w:hAnsiTheme="minorEastAsia" w:cs="함초롬바탕"/>
                <w:color w:val="222222"/>
                <w:szCs w:val="20"/>
              </w:rPr>
            </w:pPr>
            <w:r w:rsidRPr="00ED0EF4">
              <w:rPr>
                <w:rFonts w:asciiTheme="minorEastAsia" w:hAnsiTheme="minorEastAsia" w:cs="함초롬바탕"/>
                <w:color w:val="222222"/>
                <w:szCs w:val="20"/>
              </w:rPr>
              <w:t>Disinfection and s</w:t>
            </w:r>
            <w:r w:rsidRPr="00ED0EF4">
              <w:rPr>
                <w:rFonts w:asciiTheme="minorEastAsia" w:hAnsiTheme="minorEastAsia" w:cs="함초롬바탕"/>
                <w:color w:val="222222"/>
                <w:szCs w:val="20"/>
              </w:rPr>
              <w:t xml:space="preserve">terilization </w:t>
            </w:r>
          </w:p>
        </w:tc>
      </w:tr>
      <w:tr w:rsidR="00BB7EA0" w:rsidRPr="00ED0EF4" w14:paraId="64D1FE6C" w14:textId="77777777">
        <w:trPr>
          <w:trHeight w:val="682"/>
        </w:trPr>
        <w:tc>
          <w:tcPr>
            <w:tcW w:w="1066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5" w:space="0" w:color="000000"/>
            </w:tcBorders>
          </w:tcPr>
          <w:p w14:paraId="48DF451C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998" w:type="dxa"/>
            <w:gridSpan w:val="2"/>
            <w:vMerge/>
            <w:tcBorders>
              <w:left w:val="single" w:sz="5" w:space="0" w:color="000000"/>
              <w:right w:val="single" w:sz="3" w:space="0" w:color="000000"/>
            </w:tcBorders>
          </w:tcPr>
          <w:p w14:paraId="386B1C6A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b/>
                <w:szCs w:val="20"/>
              </w:rPr>
            </w:pPr>
          </w:p>
        </w:tc>
        <w:tc>
          <w:tcPr>
            <w:tcW w:w="1696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14:paraId="002DCECD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633C1A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기초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문진</w:t>
            </w:r>
          </w:p>
          <w:p w14:paraId="1205A30B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Basic</w:t>
            </w:r>
          </w:p>
          <w:p w14:paraId="7D4C8694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Questionnaire</w:t>
            </w:r>
          </w:p>
        </w:tc>
        <w:tc>
          <w:tcPr>
            <w:tcW w:w="399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14:paraId="7BD3D4B2" w14:textId="77777777" w:rsidR="00BB7EA0" w:rsidRPr="00ED0EF4" w:rsidRDefault="00F47CED" w:rsidP="00ED0EF4">
            <w:pPr>
              <w:pStyle w:val="a7"/>
              <w:numPr>
                <w:ilvl w:val="0"/>
                <w:numId w:val="12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기초문진의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개념</w:t>
            </w:r>
          </w:p>
          <w:p w14:paraId="0893B777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Notion of Basic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Questionnaire</w:t>
            </w:r>
          </w:p>
          <w:p w14:paraId="25F1FB04" w14:textId="77777777" w:rsidR="00BB7EA0" w:rsidRPr="00ED0EF4" w:rsidRDefault="00F47CED" w:rsidP="00ED0EF4">
            <w:pPr>
              <w:pStyle w:val="a7"/>
              <w:numPr>
                <w:ilvl w:val="0"/>
                <w:numId w:val="12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기초문진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순서</w:t>
            </w:r>
          </w:p>
          <w:p w14:paraId="4F37976D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Sequence  for Basic Questionnaire</w:t>
            </w:r>
          </w:p>
          <w:p w14:paraId="22B91BAC" w14:textId="77777777" w:rsidR="00BB7EA0" w:rsidRPr="00ED0EF4" w:rsidRDefault="00F47CED" w:rsidP="00ED0EF4">
            <w:pPr>
              <w:pStyle w:val="a7"/>
              <w:numPr>
                <w:ilvl w:val="0"/>
                <w:numId w:val="12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문진표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작성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실습</w:t>
            </w:r>
          </w:p>
          <w:p w14:paraId="32675E9E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Pratice how to </w:t>
            </w:r>
            <w:r w:rsidRPr="00ED0EF4">
              <w:rPr>
                <w:rFonts w:asciiTheme="minorEastAsia" w:hAnsiTheme="minorEastAsia" w:cs="함초롬바탕"/>
                <w:szCs w:val="20"/>
              </w:rPr>
              <w:t>fill out</w:t>
            </w:r>
          </w:p>
          <w:p w14:paraId="42A591AA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Questionnaire table</w:t>
            </w:r>
          </w:p>
        </w:tc>
      </w:tr>
      <w:tr w:rsidR="00BB7EA0" w:rsidRPr="00ED0EF4" w14:paraId="466E173A" w14:textId="77777777">
        <w:trPr>
          <w:trHeight w:val="682"/>
        </w:trPr>
        <w:tc>
          <w:tcPr>
            <w:tcW w:w="1066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5" w:space="0" w:color="000000"/>
            </w:tcBorders>
          </w:tcPr>
          <w:p w14:paraId="671A6301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998" w:type="dxa"/>
            <w:gridSpan w:val="2"/>
            <w:vMerge/>
            <w:tcBorders>
              <w:left w:val="single" w:sz="5" w:space="0" w:color="000000"/>
              <w:right w:val="single" w:sz="3" w:space="0" w:color="000000"/>
            </w:tcBorders>
          </w:tcPr>
          <w:p w14:paraId="7A54FB2C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b/>
                <w:szCs w:val="20"/>
              </w:rPr>
            </w:pPr>
          </w:p>
        </w:tc>
        <w:tc>
          <w:tcPr>
            <w:tcW w:w="1696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14:paraId="2934B0B6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6BF4FB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검사실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업무</w:t>
            </w:r>
          </w:p>
          <w:p w14:paraId="79A22A3B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Laboratory</w:t>
            </w:r>
          </w:p>
          <w:p w14:paraId="5D3B0C99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lastRenderedPageBreak/>
              <w:t>Tasks</w:t>
            </w:r>
          </w:p>
          <w:p w14:paraId="3D5F2A77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06ECEBC1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4A1CFA65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54BEBFC5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34CFC28E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2167A132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1F9FCC50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506DE809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236B8C58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검사실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업무</w:t>
            </w:r>
          </w:p>
          <w:p w14:paraId="6FF3D519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784304B5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Laboratory</w:t>
            </w:r>
          </w:p>
          <w:p w14:paraId="3E1891DC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Tasks</w:t>
            </w:r>
          </w:p>
          <w:p w14:paraId="4FA0735F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399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14:paraId="5976E42B" w14:textId="77777777" w:rsidR="00BB7EA0" w:rsidRPr="00ED0EF4" w:rsidRDefault="00F47CED" w:rsidP="00ED0EF4">
            <w:pPr>
              <w:pStyle w:val="a7"/>
              <w:numPr>
                <w:ilvl w:val="0"/>
                <w:numId w:val="13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lastRenderedPageBreak/>
              <w:t>동물병원에서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실시하는</w:t>
            </w:r>
          </w:p>
          <w:p w14:paraId="411C2B99" w14:textId="77777777" w:rsidR="00BB7EA0" w:rsidRPr="00ED0EF4" w:rsidRDefault="00F47CED" w:rsidP="00ED0EF4">
            <w:pPr>
              <w:pStyle w:val="a7"/>
              <w:ind w:left="760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검사의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종류</w:t>
            </w:r>
          </w:p>
          <w:p w14:paraId="70C16E96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lastRenderedPageBreak/>
              <w:t>Test types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conducted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in Animal clinic</w:t>
            </w:r>
          </w:p>
          <w:p w14:paraId="47BC60CF" w14:textId="77777777" w:rsidR="00BB7EA0" w:rsidRPr="00ED0EF4" w:rsidRDefault="00F47CED" w:rsidP="00ED0EF4">
            <w:pPr>
              <w:pStyle w:val="a7"/>
              <w:numPr>
                <w:ilvl w:val="0"/>
                <w:numId w:val="13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혈액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검사</w:t>
            </w:r>
          </w:p>
          <w:p w14:paraId="20DAC9D5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Boold Test</w:t>
            </w:r>
          </w:p>
          <w:p w14:paraId="047DA1B0" w14:textId="77777777" w:rsidR="00BB7EA0" w:rsidRPr="00ED0EF4" w:rsidRDefault="00F47CED" w:rsidP="00ED0EF4">
            <w:pPr>
              <w:pStyle w:val="a7"/>
              <w:numPr>
                <w:ilvl w:val="0"/>
                <w:numId w:val="13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항응고제</w:t>
            </w:r>
          </w:p>
          <w:p w14:paraId="62B07DFB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anticoagulant</w:t>
            </w:r>
          </w:p>
          <w:p w14:paraId="27DDE3FF" w14:textId="77777777" w:rsidR="00BB7EA0" w:rsidRPr="00ED0EF4" w:rsidRDefault="00F47CED" w:rsidP="00ED0EF4">
            <w:pPr>
              <w:pStyle w:val="a7"/>
              <w:numPr>
                <w:ilvl w:val="0"/>
                <w:numId w:val="13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혈액도말검사</w:t>
            </w:r>
          </w:p>
          <w:p w14:paraId="06807100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Examine </w:t>
            </w:r>
            <w:r w:rsidRPr="00ED0EF4">
              <w:rPr>
                <w:rFonts w:asciiTheme="minorEastAsia" w:hAnsiTheme="minorEastAsia" w:cs="함초롬바탕"/>
                <w:szCs w:val="20"/>
              </w:rPr>
              <w:t>blood film</w:t>
            </w:r>
          </w:p>
          <w:p w14:paraId="087BCBCB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1045E678" w14:textId="77777777" w:rsidR="00BB7EA0" w:rsidRPr="00ED0EF4" w:rsidRDefault="00F47CED" w:rsidP="00ED0EF4">
            <w:pPr>
              <w:pStyle w:val="a7"/>
              <w:numPr>
                <w:ilvl w:val="0"/>
                <w:numId w:val="13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일반혈액검사</w:t>
            </w:r>
          </w:p>
          <w:p w14:paraId="64A73427" w14:textId="77777777" w:rsidR="00BB7EA0" w:rsidRPr="00ED0EF4" w:rsidRDefault="00F47CED" w:rsidP="00ED0EF4">
            <w:pPr>
              <w:pStyle w:val="a7"/>
              <w:ind w:left="760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Complete blood count</w:t>
            </w:r>
          </w:p>
          <w:p w14:paraId="7D889C99" w14:textId="77777777" w:rsidR="00BB7EA0" w:rsidRPr="00ED0EF4" w:rsidRDefault="00F47CED" w:rsidP="00ED0EF4">
            <w:pPr>
              <w:pStyle w:val="a7"/>
              <w:numPr>
                <w:ilvl w:val="0"/>
                <w:numId w:val="13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일반혈액검사</w:t>
            </w:r>
          </w:p>
          <w:p w14:paraId="7CEC9104" w14:textId="77777777" w:rsidR="00BB7EA0" w:rsidRPr="00ED0EF4" w:rsidRDefault="00F47CED" w:rsidP="00ED0EF4">
            <w:pPr>
              <w:pStyle w:val="a7"/>
              <w:ind w:left="760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Blood Chemistry</w:t>
            </w:r>
          </w:p>
          <w:p w14:paraId="1A8434FA" w14:textId="77777777" w:rsidR="00BB7EA0" w:rsidRPr="00ED0EF4" w:rsidRDefault="00F47CED" w:rsidP="00ED0EF4">
            <w:pPr>
              <w:pStyle w:val="a7"/>
              <w:numPr>
                <w:ilvl w:val="0"/>
                <w:numId w:val="13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혈청과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혈장</w:t>
            </w:r>
          </w:p>
          <w:p w14:paraId="5CF10B4C" w14:textId="77777777" w:rsidR="00BB7EA0" w:rsidRPr="00ED0EF4" w:rsidRDefault="00F47CED" w:rsidP="00ED0EF4">
            <w:pPr>
              <w:pStyle w:val="a7"/>
              <w:ind w:left="760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Serum VS Plasma</w:t>
            </w:r>
          </w:p>
          <w:p w14:paraId="264B5075" w14:textId="77777777" w:rsidR="00BB7EA0" w:rsidRPr="00ED0EF4" w:rsidRDefault="00F47CED" w:rsidP="00ED0EF4">
            <w:pPr>
              <w:pStyle w:val="a7"/>
              <w:numPr>
                <w:ilvl w:val="0"/>
                <w:numId w:val="13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자동혈구분석기</w:t>
            </w:r>
          </w:p>
          <w:p w14:paraId="325A56EC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hint="eastAsia"/>
                <w:color w:val="333333"/>
                <w:szCs w:val="20"/>
                <w:shd w:val="clear" w:color="auto" w:fill="FFFFFF"/>
              </w:rPr>
              <w:t>automatic blood corpuscle analyzer</w:t>
            </w:r>
          </w:p>
          <w:p w14:paraId="4EC55AF9" w14:textId="77777777" w:rsidR="00BB7EA0" w:rsidRPr="00ED0EF4" w:rsidRDefault="00F47CED" w:rsidP="00ED0EF4">
            <w:pPr>
              <w:pStyle w:val="a7"/>
              <w:numPr>
                <w:ilvl w:val="0"/>
                <w:numId w:val="13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자동혈액화학분석기</w:t>
            </w:r>
          </w:p>
          <w:p w14:paraId="043FE7FD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A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utomatic </w:t>
            </w:r>
            <w:r w:rsidRPr="00ED0EF4">
              <w:rPr>
                <w:rFonts w:asciiTheme="minorEastAsia" w:hAnsiTheme="minorEastAsia" w:cs="함초롬바탕"/>
                <w:szCs w:val="20"/>
              </w:rPr>
              <w:t>hematology chemistry analyer</w:t>
            </w:r>
          </w:p>
          <w:p w14:paraId="22B38D1C" w14:textId="77777777" w:rsidR="00BB7EA0" w:rsidRPr="00ED0EF4" w:rsidRDefault="00F47CED" w:rsidP="00ED0EF4">
            <w:pPr>
              <w:pStyle w:val="a7"/>
              <w:numPr>
                <w:ilvl w:val="0"/>
                <w:numId w:val="13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피부검사</w:t>
            </w:r>
          </w:p>
          <w:p w14:paraId="5D39277D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Examine skin</w:t>
            </w:r>
          </w:p>
          <w:p w14:paraId="74ACC8B7" w14:textId="77777777" w:rsidR="00BB7EA0" w:rsidRPr="00ED0EF4" w:rsidRDefault="00F47CED" w:rsidP="00ED0EF4">
            <w:pPr>
              <w:pStyle w:val="a7"/>
              <w:numPr>
                <w:ilvl w:val="0"/>
                <w:numId w:val="13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외부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기생충</w:t>
            </w:r>
          </w:p>
          <w:p w14:paraId="239CFA4F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External parasitism</w:t>
            </w:r>
          </w:p>
          <w:p w14:paraId="583B7CD8" w14:textId="77777777" w:rsidR="00BB7EA0" w:rsidRPr="00ED0EF4" w:rsidRDefault="00F47CED" w:rsidP="00ED0EF4">
            <w:pPr>
              <w:pStyle w:val="a7"/>
              <w:numPr>
                <w:ilvl w:val="0"/>
                <w:numId w:val="13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피부사상균</w:t>
            </w:r>
          </w:p>
          <w:p w14:paraId="7D3143A1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Dermatophyte</w:t>
            </w:r>
          </w:p>
          <w:p w14:paraId="65FC7D88" w14:textId="77777777" w:rsidR="00BB7EA0" w:rsidRPr="00ED0EF4" w:rsidRDefault="00F47CED" w:rsidP="00ED0EF4">
            <w:pPr>
              <w:pStyle w:val="a7"/>
              <w:numPr>
                <w:ilvl w:val="0"/>
                <w:numId w:val="13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DTM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배양</w:t>
            </w:r>
          </w:p>
          <w:p w14:paraId="2268C8F6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DTM </w:t>
            </w:r>
            <w:r w:rsidRPr="00ED0EF4">
              <w:rPr>
                <w:rFonts w:asciiTheme="minorEastAsia" w:hAnsiTheme="minorEastAsia" w:cs="함초롬바탕"/>
                <w:szCs w:val="20"/>
              </w:rPr>
              <w:t>incubation</w:t>
            </w:r>
          </w:p>
          <w:p w14:paraId="28F25731" w14:textId="77777777" w:rsidR="00BB7EA0" w:rsidRPr="00ED0EF4" w:rsidRDefault="00F47CED" w:rsidP="00ED0EF4">
            <w:pPr>
              <w:pStyle w:val="a7"/>
              <w:numPr>
                <w:ilvl w:val="0"/>
                <w:numId w:val="13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모세혈관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재충만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시간</w:t>
            </w:r>
          </w:p>
          <w:p w14:paraId="7407B3C3" w14:textId="77777777" w:rsidR="00BB7EA0" w:rsidRPr="00ED0EF4" w:rsidRDefault="00F47CED" w:rsidP="00ED0EF4">
            <w:pPr>
              <w:pStyle w:val="a7"/>
              <w:ind w:left="760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Capilary refill time</w:t>
            </w:r>
            <w:r w:rsidRPr="00ED0EF4">
              <w:rPr>
                <w:rFonts w:asciiTheme="minorEastAsia" w:hAnsiTheme="minorEastAsia" w:cs="함초롬바탕"/>
                <w:szCs w:val="20"/>
              </w:rPr>
              <w:t>;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CRT</w:t>
            </w:r>
          </w:p>
          <w:p w14:paraId="66882C2F" w14:textId="77777777" w:rsidR="00BB7EA0" w:rsidRPr="00ED0EF4" w:rsidRDefault="00F47CED" w:rsidP="00ED0EF4">
            <w:pPr>
              <w:pStyle w:val="a7"/>
              <w:numPr>
                <w:ilvl w:val="0"/>
                <w:numId w:val="13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BCS(Body Score Index)</w:t>
            </w:r>
          </w:p>
          <w:p w14:paraId="1113FA18" w14:textId="77777777" w:rsidR="00BB7EA0" w:rsidRPr="00ED0EF4" w:rsidRDefault="00BB7EA0" w:rsidP="00ED0EF4">
            <w:pPr>
              <w:pStyle w:val="a7"/>
              <w:ind w:left="400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</w:tr>
      <w:tr w:rsidR="00BB7EA0" w:rsidRPr="00ED0EF4" w14:paraId="63C13E08" w14:textId="77777777">
        <w:trPr>
          <w:trHeight w:val="682"/>
        </w:trPr>
        <w:tc>
          <w:tcPr>
            <w:tcW w:w="1066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5" w:space="0" w:color="000000"/>
            </w:tcBorders>
          </w:tcPr>
          <w:p w14:paraId="087DE1DE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998" w:type="dxa"/>
            <w:gridSpan w:val="2"/>
            <w:vMerge/>
            <w:tcBorders>
              <w:left w:val="single" w:sz="5" w:space="0" w:color="000000"/>
              <w:right w:val="single" w:sz="3" w:space="0" w:color="000000"/>
            </w:tcBorders>
          </w:tcPr>
          <w:p w14:paraId="604EB44C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b/>
                <w:szCs w:val="20"/>
              </w:rPr>
            </w:pPr>
          </w:p>
        </w:tc>
        <w:tc>
          <w:tcPr>
            <w:tcW w:w="1696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14:paraId="4667BFB8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32D634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생체지수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(</w:t>
            </w:r>
            <w:r w:rsidRPr="00ED0EF4">
              <w:rPr>
                <w:rFonts w:asciiTheme="minorEastAsia" w:hAnsiTheme="minorEastAsia" w:cs="함초롬바탕"/>
                <w:szCs w:val="20"/>
              </w:rPr>
              <w:t>TPR)</w:t>
            </w:r>
          </w:p>
          <w:p w14:paraId="5A5052FE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측정</w:t>
            </w:r>
          </w:p>
          <w:p w14:paraId="568CCCC3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729843A8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Measurement</w:t>
            </w:r>
          </w:p>
          <w:p w14:paraId="566876AC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TPR</w:t>
            </w:r>
          </w:p>
          <w:p w14:paraId="009D7B08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34858D84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생체지수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(</w:t>
            </w:r>
            <w:r w:rsidRPr="00ED0EF4">
              <w:rPr>
                <w:rFonts w:asciiTheme="minorEastAsia" w:hAnsiTheme="minorEastAsia" w:cs="함초롬바탕"/>
                <w:szCs w:val="20"/>
              </w:rPr>
              <w:t>TPR)</w:t>
            </w:r>
          </w:p>
          <w:p w14:paraId="0292CFDC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측정</w:t>
            </w:r>
          </w:p>
          <w:p w14:paraId="553CCDCD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lastRenderedPageBreak/>
              <w:t>Measurement</w:t>
            </w:r>
          </w:p>
          <w:p w14:paraId="18B00D61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TPR</w:t>
            </w:r>
          </w:p>
        </w:tc>
        <w:tc>
          <w:tcPr>
            <w:tcW w:w="399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14:paraId="34FDF125" w14:textId="77777777" w:rsidR="00BB7EA0" w:rsidRPr="00ED0EF4" w:rsidRDefault="00F47CED" w:rsidP="00ED0EF4">
            <w:pPr>
              <w:pStyle w:val="a7"/>
              <w:numPr>
                <w:ilvl w:val="0"/>
                <w:numId w:val="14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lastRenderedPageBreak/>
              <w:t>생체지수</w:t>
            </w:r>
          </w:p>
          <w:p w14:paraId="0D18E70B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Bio Index</w:t>
            </w:r>
          </w:p>
          <w:p w14:paraId="0F64593B" w14:textId="77777777" w:rsidR="00BB7EA0" w:rsidRPr="00ED0EF4" w:rsidRDefault="00F47CED" w:rsidP="00ED0EF4">
            <w:pPr>
              <w:pStyle w:val="a7"/>
              <w:numPr>
                <w:ilvl w:val="0"/>
                <w:numId w:val="14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체온</w:t>
            </w:r>
          </w:p>
          <w:p w14:paraId="17BFE3CF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Temperature</w:t>
            </w:r>
          </w:p>
          <w:p w14:paraId="37933898" w14:textId="77777777" w:rsidR="00BB7EA0" w:rsidRPr="00ED0EF4" w:rsidRDefault="00F47CED" w:rsidP="00ED0EF4">
            <w:pPr>
              <w:pStyle w:val="a7"/>
              <w:numPr>
                <w:ilvl w:val="0"/>
                <w:numId w:val="14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맥박수</w:t>
            </w:r>
          </w:p>
          <w:p w14:paraId="25EEE222" w14:textId="77777777" w:rsidR="00BB7EA0" w:rsidRPr="00ED0EF4" w:rsidRDefault="00F47CED" w:rsidP="00ED0EF4">
            <w:pPr>
              <w:pStyle w:val="a7"/>
              <w:ind w:left="760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Pulse</w:t>
            </w:r>
          </w:p>
          <w:p w14:paraId="5865EDB2" w14:textId="77777777" w:rsidR="00BB7EA0" w:rsidRPr="00ED0EF4" w:rsidRDefault="00F47CED" w:rsidP="00ED0EF4">
            <w:pPr>
              <w:pStyle w:val="a7"/>
              <w:numPr>
                <w:ilvl w:val="0"/>
                <w:numId w:val="14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호흡수</w:t>
            </w:r>
          </w:p>
          <w:p w14:paraId="595C9A1B" w14:textId="77777777" w:rsidR="00BB7EA0" w:rsidRPr="00ED0EF4" w:rsidRDefault="00F47CED" w:rsidP="00ED0EF4">
            <w:pPr>
              <w:pStyle w:val="a7"/>
              <w:ind w:left="760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Respiratory Rate</w:t>
            </w:r>
          </w:p>
          <w:p w14:paraId="5090F2D9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</w:tr>
      <w:tr w:rsidR="00BB7EA0" w:rsidRPr="00ED0EF4" w14:paraId="35E18F46" w14:textId="77777777">
        <w:trPr>
          <w:trHeight w:val="585"/>
        </w:trPr>
        <w:tc>
          <w:tcPr>
            <w:tcW w:w="1066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5" w:space="0" w:color="000000"/>
            </w:tcBorders>
          </w:tcPr>
          <w:p w14:paraId="07759286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998" w:type="dxa"/>
            <w:gridSpan w:val="2"/>
            <w:vMerge/>
            <w:tcBorders>
              <w:left w:val="single" w:sz="5" w:space="0" w:color="000000"/>
              <w:right w:val="single" w:sz="3" w:space="0" w:color="000000"/>
            </w:tcBorders>
          </w:tcPr>
          <w:p w14:paraId="4482DB72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696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14:paraId="6B298A2A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A660B9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보정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및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진료</w:t>
            </w:r>
          </w:p>
          <w:p w14:paraId="10D96F9A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보조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업무</w:t>
            </w:r>
          </w:p>
          <w:p w14:paraId="009B2AFC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C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orrection</w:t>
            </w:r>
          </w:p>
          <w:p w14:paraId="5BCCB653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And medical</w:t>
            </w:r>
          </w:p>
          <w:p w14:paraId="577B7182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Assistant tasks</w:t>
            </w:r>
          </w:p>
        </w:tc>
        <w:tc>
          <w:tcPr>
            <w:tcW w:w="399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14:paraId="35BE67FC" w14:textId="77777777" w:rsidR="00BB7EA0" w:rsidRPr="00ED0EF4" w:rsidRDefault="00F47CED" w:rsidP="00ED0EF4">
            <w:pPr>
              <w:pStyle w:val="a7"/>
              <w:numPr>
                <w:ilvl w:val="0"/>
                <w:numId w:val="15"/>
              </w:numPr>
              <w:jc w:val="left"/>
              <w:rPr>
                <w:rFonts w:asciiTheme="minorEastAsia" w:hAnsiTheme="minorEastAsia" w:cs="함초롬바탕"/>
                <w:color w:val="222222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>보정</w:t>
            </w:r>
          </w:p>
          <w:p w14:paraId="64A80DA1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color w:val="222222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>Correction</w:t>
            </w:r>
          </w:p>
          <w:p w14:paraId="1E1FC696" w14:textId="77777777" w:rsidR="00BB7EA0" w:rsidRPr="00ED0EF4" w:rsidRDefault="00F47CED" w:rsidP="00ED0EF4">
            <w:pPr>
              <w:pStyle w:val="a7"/>
              <w:numPr>
                <w:ilvl w:val="0"/>
                <w:numId w:val="15"/>
              </w:numPr>
              <w:jc w:val="left"/>
              <w:rPr>
                <w:rFonts w:asciiTheme="minorEastAsia" w:hAnsiTheme="minorEastAsia" w:cs="함초롬바탕"/>
                <w:color w:val="222222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>동물의</w:t>
            </w: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>핸들링</w:t>
            </w:r>
          </w:p>
          <w:p w14:paraId="44122DF3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color w:val="222222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>Handling animals</w:t>
            </w:r>
          </w:p>
          <w:p w14:paraId="0879ABBB" w14:textId="77777777" w:rsidR="00BB7EA0" w:rsidRPr="00ED0EF4" w:rsidRDefault="00F47CED" w:rsidP="00ED0EF4">
            <w:pPr>
              <w:pStyle w:val="a7"/>
              <w:numPr>
                <w:ilvl w:val="0"/>
                <w:numId w:val="15"/>
              </w:numPr>
              <w:jc w:val="left"/>
              <w:rPr>
                <w:rFonts w:asciiTheme="minorEastAsia" w:hAnsiTheme="minorEastAsia" w:cs="함초롬바탕"/>
                <w:color w:val="222222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>보정이</w:t>
            </w: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>필요한</w:t>
            </w: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>경우</w:t>
            </w:r>
          </w:p>
          <w:p w14:paraId="3EBDE05A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color w:val="222222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>Cases for correction</w:t>
            </w:r>
          </w:p>
          <w:p w14:paraId="1554B81C" w14:textId="77777777" w:rsidR="00BB7EA0" w:rsidRPr="00ED0EF4" w:rsidRDefault="00F47CED" w:rsidP="00ED0EF4">
            <w:pPr>
              <w:pStyle w:val="a7"/>
              <w:numPr>
                <w:ilvl w:val="0"/>
                <w:numId w:val="15"/>
              </w:numPr>
              <w:jc w:val="left"/>
              <w:rPr>
                <w:rFonts w:asciiTheme="minorEastAsia" w:hAnsiTheme="minorEastAsia" w:cs="함초롬바탕"/>
                <w:color w:val="222222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>일반적인</w:t>
            </w: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>보정</w:t>
            </w:r>
          </w:p>
          <w:p w14:paraId="6E27D4B9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color w:val="222222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>General correction</w:t>
            </w:r>
          </w:p>
          <w:p w14:paraId="0918B326" w14:textId="77777777" w:rsidR="00BB7EA0" w:rsidRPr="00ED0EF4" w:rsidRDefault="00F47CED" w:rsidP="00ED0EF4">
            <w:pPr>
              <w:pStyle w:val="a7"/>
              <w:numPr>
                <w:ilvl w:val="0"/>
                <w:numId w:val="15"/>
              </w:numPr>
              <w:jc w:val="left"/>
              <w:rPr>
                <w:rFonts w:asciiTheme="minorEastAsia" w:hAnsiTheme="minorEastAsia" w:cs="함초롬바탕"/>
                <w:color w:val="222222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>보조</w:t>
            </w: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>보정도구</w:t>
            </w:r>
          </w:p>
          <w:p w14:paraId="139D68B0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color w:val="222222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>Correction</w:t>
            </w:r>
            <w:r w:rsidRPr="00ED0EF4">
              <w:rPr>
                <w:rFonts w:asciiTheme="minorEastAsia" w:hAnsiTheme="minorEastAsia" w:cs="함초롬바탕"/>
                <w:color w:val="222222"/>
                <w:szCs w:val="20"/>
              </w:rPr>
              <w:t xml:space="preserve"> tools </w:t>
            </w:r>
          </w:p>
          <w:p w14:paraId="18C5DE0A" w14:textId="77777777" w:rsidR="00BB7EA0" w:rsidRPr="00ED0EF4" w:rsidRDefault="00F47CED" w:rsidP="00ED0EF4">
            <w:pPr>
              <w:pStyle w:val="a7"/>
              <w:numPr>
                <w:ilvl w:val="0"/>
                <w:numId w:val="15"/>
              </w:numPr>
              <w:jc w:val="left"/>
              <w:rPr>
                <w:rFonts w:asciiTheme="minorEastAsia" w:hAnsiTheme="minorEastAsia" w:cs="함초롬바탕"/>
                <w:color w:val="222222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>약물투여</w:t>
            </w:r>
          </w:p>
          <w:p w14:paraId="79E3DEA6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color w:val="222222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color w:val="222222"/>
                <w:szCs w:val="20"/>
              </w:rPr>
              <w:t>Dose drugs</w:t>
            </w:r>
          </w:p>
        </w:tc>
      </w:tr>
      <w:tr w:rsidR="00BB7EA0" w:rsidRPr="00ED0EF4" w14:paraId="495C594B" w14:textId="77777777">
        <w:trPr>
          <w:trHeight w:val="682"/>
        </w:trPr>
        <w:tc>
          <w:tcPr>
            <w:tcW w:w="1066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5" w:space="0" w:color="000000"/>
            </w:tcBorders>
          </w:tcPr>
          <w:p w14:paraId="29424BC5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998" w:type="dxa"/>
            <w:gridSpan w:val="2"/>
            <w:vMerge/>
            <w:tcBorders>
              <w:left w:val="single" w:sz="5" w:space="0" w:color="000000"/>
              <w:right w:val="single" w:sz="3" w:space="0" w:color="000000"/>
            </w:tcBorders>
          </w:tcPr>
          <w:p w14:paraId="6F618826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696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14:paraId="0BB113DE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53DB15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개와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고양이의</w:t>
            </w:r>
          </w:p>
          <w:p w14:paraId="63086747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질병</w:t>
            </w:r>
          </w:p>
          <w:p w14:paraId="546F06E7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4268AC47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Diseases of dogs and cats</w:t>
            </w:r>
          </w:p>
        </w:tc>
        <w:tc>
          <w:tcPr>
            <w:tcW w:w="399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14:paraId="44A5E9E6" w14:textId="77777777" w:rsidR="00BB7EA0" w:rsidRPr="00ED0EF4" w:rsidRDefault="00F47CED" w:rsidP="00ED0EF4">
            <w:pPr>
              <w:pStyle w:val="a7"/>
              <w:numPr>
                <w:ilvl w:val="0"/>
                <w:numId w:val="16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개와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고양이의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대표적인</w:t>
            </w:r>
          </w:p>
          <w:p w14:paraId="2C0AE8AF" w14:textId="77777777" w:rsidR="00BB7EA0" w:rsidRPr="00ED0EF4" w:rsidRDefault="00F47CED" w:rsidP="00ED0EF4">
            <w:pPr>
              <w:pStyle w:val="a7"/>
              <w:ind w:left="760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전염병</w:t>
            </w:r>
          </w:p>
          <w:p w14:paraId="398D4A08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Typical c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ontagious </w:t>
            </w:r>
            <w:r w:rsidRPr="00ED0EF4">
              <w:rPr>
                <w:rFonts w:asciiTheme="minorEastAsia" w:hAnsiTheme="minorEastAsia" w:cs="함초롬바탕"/>
                <w:szCs w:val="20"/>
              </w:rPr>
              <w:t>diseases</w:t>
            </w:r>
          </w:p>
          <w:p w14:paraId="7C5DE12E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For a dogs and a cat</w:t>
            </w:r>
          </w:p>
          <w:p w14:paraId="38949E78" w14:textId="77777777" w:rsidR="00BB7EA0" w:rsidRPr="00ED0EF4" w:rsidRDefault="00F47CED" w:rsidP="00ED0EF4">
            <w:pPr>
              <w:pStyle w:val="a7"/>
              <w:numPr>
                <w:ilvl w:val="0"/>
                <w:numId w:val="16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백신</w:t>
            </w:r>
          </w:p>
          <w:p w14:paraId="389025B4" w14:textId="77777777" w:rsidR="00BB7EA0" w:rsidRPr="00ED0EF4" w:rsidRDefault="00F47CED" w:rsidP="00ED0EF4">
            <w:pPr>
              <w:pStyle w:val="a7"/>
              <w:ind w:left="400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V</w:t>
            </w:r>
            <w:r w:rsidRPr="00ED0EF4">
              <w:rPr>
                <w:rFonts w:asciiTheme="minorEastAsia" w:hAnsiTheme="minorEastAsia" w:cs="함초롬바탕"/>
                <w:szCs w:val="20"/>
              </w:rPr>
              <w:t>accine</w:t>
            </w:r>
          </w:p>
          <w:p w14:paraId="0D034881" w14:textId="77777777" w:rsidR="00BB7EA0" w:rsidRPr="00ED0EF4" w:rsidRDefault="00F47CED" w:rsidP="00ED0EF4">
            <w:pPr>
              <w:pStyle w:val="a7"/>
              <w:numPr>
                <w:ilvl w:val="0"/>
                <w:numId w:val="16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항체가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진단키트의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사용</w:t>
            </w:r>
          </w:p>
          <w:p w14:paraId="520135BC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Use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antibody titer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diagnostic kit</w:t>
            </w:r>
          </w:p>
          <w:p w14:paraId="137741F8" w14:textId="77777777" w:rsidR="00BB7EA0" w:rsidRPr="00ED0EF4" w:rsidRDefault="00F47CED" w:rsidP="00ED0EF4">
            <w:pPr>
              <w:pStyle w:val="a7"/>
              <w:numPr>
                <w:ilvl w:val="0"/>
                <w:numId w:val="16"/>
              </w:numPr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심장사상충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진단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키트의</w:t>
            </w:r>
          </w:p>
          <w:p w14:paraId="612A844F" w14:textId="77777777" w:rsidR="00BB7EA0" w:rsidRPr="00ED0EF4" w:rsidRDefault="00F47CED" w:rsidP="00ED0EF4">
            <w:pPr>
              <w:pStyle w:val="a7"/>
              <w:ind w:left="760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사용</w:t>
            </w:r>
          </w:p>
          <w:p w14:paraId="3722B3E6" w14:textId="77777777" w:rsidR="00BB7EA0" w:rsidRPr="00ED0EF4" w:rsidRDefault="00F47CED" w:rsidP="00ED0EF4">
            <w:pPr>
              <w:pStyle w:val="a7"/>
              <w:ind w:left="760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Use </w:t>
            </w:r>
            <w:r w:rsidRPr="00ED0EF4">
              <w:rPr>
                <w:rFonts w:asciiTheme="minorEastAsia" w:hAnsiTheme="minorEastAsia" w:cs="함초롬바탕"/>
                <w:szCs w:val="20"/>
              </w:rPr>
              <w:t>Dirofilaria immitis diagnostic kit</w:t>
            </w:r>
          </w:p>
        </w:tc>
      </w:tr>
    </w:tbl>
    <w:p w14:paraId="74D59A09" w14:textId="77777777" w:rsidR="00D72E27" w:rsidRDefault="00D72E27" w:rsidP="00ED0EF4">
      <w:pPr>
        <w:pStyle w:val="a7"/>
        <w:jc w:val="center"/>
        <w:rPr>
          <w:rFonts w:asciiTheme="minorEastAsia" w:hAnsiTheme="minorEastAsia" w:cs="함초롬바탕"/>
          <w:b/>
          <w:szCs w:val="20"/>
        </w:rPr>
      </w:pPr>
    </w:p>
    <w:p w14:paraId="60BD4320" w14:textId="77777777" w:rsidR="00D72E27" w:rsidRDefault="00D72E27" w:rsidP="00ED0EF4">
      <w:pPr>
        <w:pStyle w:val="a7"/>
        <w:jc w:val="center"/>
        <w:rPr>
          <w:rFonts w:asciiTheme="minorEastAsia" w:hAnsiTheme="minorEastAsia" w:cs="함초롬바탕"/>
          <w:b/>
          <w:szCs w:val="20"/>
        </w:rPr>
      </w:pPr>
    </w:p>
    <w:p w14:paraId="3CA5C0ED" w14:textId="77777777" w:rsidR="00D72E27" w:rsidRDefault="00D72E27" w:rsidP="00ED0EF4">
      <w:pPr>
        <w:pStyle w:val="a7"/>
        <w:jc w:val="center"/>
        <w:rPr>
          <w:rFonts w:asciiTheme="minorEastAsia" w:hAnsiTheme="minorEastAsia" w:cs="함초롬바탕"/>
          <w:b/>
          <w:szCs w:val="20"/>
        </w:rPr>
      </w:pPr>
    </w:p>
    <w:p w14:paraId="66C7AE1B" w14:textId="77777777" w:rsidR="00D72E27" w:rsidRDefault="00D72E27" w:rsidP="00ED0EF4">
      <w:pPr>
        <w:pStyle w:val="a7"/>
        <w:jc w:val="center"/>
        <w:rPr>
          <w:rFonts w:asciiTheme="minorEastAsia" w:hAnsiTheme="minorEastAsia" w:cs="함초롬바탕"/>
          <w:b/>
          <w:szCs w:val="20"/>
        </w:rPr>
      </w:pPr>
    </w:p>
    <w:p w14:paraId="6789672A" w14:textId="77777777" w:rsidR="00D72E27" w:rsidRDefault="00D72E27" w:rsidP="00ED0EF4">
      <w:pPr>
        <w:pStyle w:val="a7"/>
        <w:jc w:val="center"/>
        <w:rPr>
          <w:rFonts w:asciiTheme="minorEastAsia" w:hAnsiTheme="minorEastAsia" w:cs="함초롬바탕"/>
          <w:b/>
          <w:szCs w:val="20"/>
        </w:rPr>
      </w:pPr>
    </w:p>
    <w:p w14:paraId="6304807A" w14:textId="77777777" w:rsidR="00D72E27" w:rsidRDefault="00D72E27" w:rsidP="00ED0EF4">
      <w:pPr>
        <w:pStyle w:val="a7"/>
        <w:jc w:val="center"/>
        <w:rPr>
          <w:rFonts w:asciiTheme="minorEastAsia" w:hAnsiTheme="minorEastAsia" w:cs="함초롬바탕"/>
          <w:b/>
          <w:szCs w:val="20"/>
        </w:rPr>
      </w:pPr>
    </w:p>
    <w:p w14:paraId="28E948DD" w14:textId="77777777" w:rsidR="00D72E27" w:rsidRDefault="00D72E27" w:rsidP="00ED0EF4">
      <w:pPr>
        <w:pStyle w:val="a7"/>
        <w:jc w:val="center"/>
        <w:rPr>
          <w:rFonts w:asciiTheme="minorEastAsia" w:hAnsiTheme="minorEastAsia" w:cs="함초롬바탕"/>
          <w:b/>
          <w:szCs w:val="20"/>
        </w:rPr>
      </w:pPr>
    </w:p>
    <w:p w14:paraId="5EF49CA6" w14:textId="77777777" w:rsidR="00D72E27" w:rsidRDefault="00D72E27" w:rsidP="00ED0EF4">
      <w:pPr>
        <w:pStyle w:val="a7"/>
        <w:jc w:val="center"/>
        <w:rPr>
          <w:rFonts w:asciiTheme="minorEastAsia" w:hAnsiTheme="minorEastAsia" w:cs="함초롬바탕"/>
          <w:b/>
          <w:szCs w:val="20"/>
        </w:rPr>
      </w:pPr>
    </w:p>
    <w:p w14:paraId="1D356D3E" w14:textId="77777777" w:rsidR="00D72E27" w:rsidRDefault="00D72E27" w:rsidP="00ED0EF4">
      <w:pPr>
        <w:pStyle w:val="a7"/>
        <w:jc w:val="center"/>
        <w:rPr>
          <w:rFonts w:asciiTheme="minorEastAsia" w:hAnsiTheme="minorEastAsia" w:cs="함초롬바탕"/>
          <w:b/>
          <w:szCs w:val="20"/>
        </w:rPr>
      </w:pPr>
    </w:p>
    <w:p w14:paraId="6A298129" w14:textId="77777777" w:rsidR="00D72E27" w:rsidRDefault="00D72E27" w:rsidP="00ED0EF4">
      <w:pPr>
        <w:pStyle w:val="a7"/>
        <w:jc w:val="center"/>
        <w:rPr>
          <w:rFonts w:asciiTheme="minorEastAsia" w:hAnsiTheme="minorEastAsia" w:cs="함초롬바탕"/>
          <w:b/>
          <w:szCs w:val="20"/>
        </w:rPr>
      </w:pPr>
    </w:p>
    <w:p w14:paraId="030C10A7" w14:textId="77777777" w:rsidR="00D72E27" w:rsidRDefault="00D72E27" w:rsidP="00ED0EF4">
      <w:pPr>
        <w:pStyle w:val="a7"/>
        <w:jc w:val="center"/>
        <w:rPr>
          <w:rFonts w:asciiTheme="minorEastAsia" w:hAnsiTheme="minorEastAsia" w:cs="함초롬바탕"/>
          <w:b/>
          <w:szCs w:val="20"/>
        </w:rPr>
      </w:pPr>
    </w:p>
    <w:p w14:paraId="4A9502AE" w14:textId="77777777" w:rsidR="00D72E27" w:rsidRDefault="00D72E27" w:rsidP="00ED0EF4">
      <w:pPr>
        <w:pStyle w:val="a7"/>
        <w:jc w:val="center"/>
        <w:rPr>
          <w:rFonts w:asciiTheme="minorEastAsia" w:hAnsiTheme="minorEastAsia" w:cs="함초롬바탕"/>
          <w:b/>
          <w:szCs w:val="20"/>
        </w:rPr>
      </w:pPr>
    </w:p>
    <w:p w14:paraId="796187D0" w14:textId="56871F6D" w:rsidR="00D72E27" w:rsidRDefault="00D72E27" w:rsidP="00D72E27">
      <w:pP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after="0" w:line="216" w:lineRule="auto"/>
        <w:jc w:val="right"/>
        <w:textAlignment w:val="baseline"/>
        <w:rPr>
          <w:rFonts w:ascii="Times New Roman" w:eastAsia="한양신명조" w:hAnsi="Times New Roman" w:cs="Times New Roman"/>
          <w:b/>
          <w:bCs/>
          <w:color w:val="000000"/>
          <w:kern w:val="0"/>
          <w:sz w:val="22"/>
        </w:rPr>
      </w:pPr>
      <w:r w:rsidRPr="00D72E27">
        <w:rPr>
          <w:rFonts w:ascii="Times New Roman" w:hAnsi="Times New Roman" w:cs="Times New Roman"/>
          <w:b/>
          <w:sz w:val="36"/>
          <w:szCs w:val="36"/>
        </w:rPr>
        <w:lastRenderedPageBreak/>
        <w:t>Animal Clinic Coordinator</w:t>
      </w:r>
      <w:r w:rsidRPr="00D72E27">
        <w:rPr>
          <w:rFonts w:ascii="Times New Roman" w:hAnsi="Times New Roman" w:cs="Times New Roman"/>
          <w:b/>
          <w:color w:val="000000" w:themeColor="text1"/>
          <w:kern w:val="0"/>
          <w:sz w:val="36"/>
          <w:szCs w:val="36"/>
        </w:rPr>
        <w:t xml:space="preserve"> </w:t>
      </w:r>
      <w:r w:rsidRPr="00D72E27">
        <w:rPr>
          <w:rFonts w:ascii="Times New Roman" w:hAnsi="Times New Roman" w:cs="Times New Roman"/>
          <w:b/>
          <w:color w:val="000000" w:themeColor="text1"/>
          <w:kern w:val="0"/>
          <w:sz w:val="36"/>
          <w:szCs w:val="36"/>
        </w:rPr>
        <w:t>secondary test criteria</w:t>
      </w:r>
      <w:r w:rsidRPr="009848E3">
        <w:rPr>
          <w:rFonts w:ascii="Times New Roman" w:eastAsia="한양신명조" w:hAnsi="Times New Roman" w:cs="Times New Roman"/>
          <w:b/>
          <w:bCs/>
          <w:color w:val="000000"/>
          <w:kern w:val="0"/>
          <w:sz w:val="28"/>
          <w:szCs w:val="28"/>
        </w:rPr>
        <w:t xml:space="preserve"> </w:t>
      </w:r>
      <w:r w:rsidRPr="009848E3">
        <w:rPr>
          <w:rFonts w:ascii="Times New Roman" w:eastAsia="한양신명조" w:hAnsi="Times New Roman" w:cs="Times New Roman"/>
          <w:b/>
          <w:bCs/>
          <w:color w:val="000000"/>
          <w:kern w:val="0"/>
          <w:sz w:val="22"/>
        </w:rPr>
        <w:t>(</w:t>
      </w:r>
      <w:r w:rsidRPr="00D72E27">
        <w:rPr>
          <w:rFonts w:ascii="Times New Roman" w:hAnsi="Times New Roman" w:cs="Times New Roman"/>
          <w:b/>
          <w:color w:val="222222"/>
          <w:sz w:val="22"/>
          <w:lang w:val="en"/>
        </w:rPr>
        <w:t>Practical</w:t>
      </w:r>
      <w:r w:rsidRPr="00D72E27">
        <w:rPr>
          <w:rFonts w:ascii="Times New Roman" w:eastAsia="한양신명조" w:hAnsi="Times New Roman" w:cs="Times New Roman"/>
          <w:b/>
          <w:bCs/>
          <w:color w:val="000000"/>
          <w:kern w:val="0"/>
          <w:sz w:val="22"/>
        </w:rPr>
        <w:t xml:space="preserve"> Test)</w:t>
      </w:r>
    </w:p>
    <w:p w14:paraId="18CD69E6" w14:textId="77777777" w:rsidR="00D72E27" w:rsidRPr="009848E3" w:rsidRDefault="00D72E27" w:rsidP="00D72E27">
      <w:pP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after="0" w:line="216" w:lineRule="auto"/>
        <w:jc w:val="right"/>
        <w:textAlignment w:val="baseline"/>
        <w:rPr>
          <w:rFonts w:ascii="Times New Roman" w:eastAsia="굴림" w:hAnsi="Times New Roman" w:cs="Times New Roman"/>
          <w:color w:val="000000"/>
          <w:kern w:val="0"/>
          <w:sz w:val="22"/>
        </w:rPr>
      </w:pPr>
    </w:p>
    <w:tbl>
      <w:tblPr>
        <w:tblOverlap w:val="never"/>
        <w:tblW w:w="9528" w:type="dxa"/>
        <w:tblInd w:w="5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485"/>
        <w:gridCol w:w="1426"/>
        <w:gridCol w:w="59"/>
        <w:gridCol w:w="1489"/>
        <w:gridCol w:w="1712"/>
        <w:gridCol w:w="1262"/>
        <w:gridCol w:w="2095"/>
      </w:tblGrid>
      <w:tr w:rsidR="00BB7EA0" w:rsidRPr="00ED0EF4" w14:paraId="46A497A2" w14:textId="77777777">
        <w:trPr>
          <w:trHeight w:val="422"/>
        </w:trPr>
        <w:tc>
          <w:tcPr>
            <w:tcW w:w="1485" w:type="dxa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32F61474" w14:textId="77777777" w:rsidR="00BB7EA0" w:rsidRPr="00ED0EF4" w:rsidRDefault="00F47CED" w:rsidP="00ED0EF4">
            <w:pPr>
              <w:pStyle w:val="1"/>
              <w:widowControl w:val="0"/>
              <w:autoSpaceDE w:val="0"/>
              <w:ind w:left="0"/>
              <w:jc w:val="center"/>
              <w:rPr>
                <w:rFonts w:asciiTheme="minorEastAsia" w:eastAsiaTheme="minorEastAsia" w:hAnsiTheme="minorEastAsia"/>
                <w:b/>
                <w:bCs/>
              </w:rPr>
            </w:pPr>
            <w:r w:rsidRPr="00ED0EF4">
              <w:rPr>
                <w:rFonts w:asciiTheme="minorEastAsia" w:eastAsiaTheme="minorEastAsia" w:hAnsiTheme="minorEastAsia"/>
                <w:b/>
                <w:bCs/>
              </w:rPr>
              <w:t>직무활용분야</w:t>
            </w:r>
          </w:p>
          <w:p w14:paraId="257B8347" w14:textId="77777777" w:rsidR="00BB7EA0" w:rsidRPr="00ED0EF4" w:rsidRDefault="00F47CED" w:rsidP="00ED0EF4">
            <w:pPr>
              <w:pStyle w:val="1"/>
              <w:widowControl w:val="0"/>
              <w:autoSpaceDE w:val="0"/>
              <w:ind w:left="0"/>
              <w:jc w:val="center"/>
              <w:rPr>
                <w:rFonts w:asciiTheme="minorEastAsia" w:eastAsiaTheme="minorEastAsia" w:hAnsiTheme="minorEastAsia"/>
                <w:b/>
                <w:kern w:val="0"/>
              </w:rPr>
            </w:pPr>
            <w:r w:rsidRPr="00ED0EF4">
              <w:rPr>
                <w:rFonts w:asciiTheme="minorEastAsia" w:eastAsiaTheme="minorEastAsia" w:hAnsiTheme="minorEastAsia" w:cs="Arial Unicode MS"/>
                <w:b/>
                <w:bCs/>
                <w:kern w:val="0"/>
              </w:rPr>
              <w:t>Field</w:t>
            </w:r>
          </w:p>
        </w:tc>
        <w:tc>
          <w:tcPr>
            <w:tcW w:w="148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0E680C2B" w14:textId="77777777" w:rsidR="00BB7EA0" w:rsidRPr="00ED0EF4" w:rsidRDefault="00F47CED" w:rsidP="00ED0EF4">
            <w:pPr>
              <w:tabs>
                <w:tab w:val="left" w:pos="550"/>
              </w:tabs>
              <w:wordWrap/>
              <w:spacing w:after="0" w:line="240" w:lineRule="auto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Cs w:val="20"/>
              </w:rPr>
            </w:pPr>
            <w:r w:rsidRPr="00ED0EF4">
              <w:rPr>
                <w:rFonts w:asciiTheme="minorEastAsia" w:hAnsiTheme="minorEastAsia" w:cs="굴림"/>
                <w:b/>
                <w:bCs/>
                <w:color w:val="000000"/>
                <w:szCs w:val="20"/>
              </w:rPr>
              <w:t>동물병원</w:t>
            </w:r>
            <w:r w:rsidRPr="00ED0EF4">
              <w:rPr>
                <w:rFonts w:asciiTheme="minorEastAsia" w:hAnsiTheme="minorEastAsia" w:cs="굴림"/>
                <w:b/>
                <w:bCs/>
                <w:color w:val="000000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굴림"/>
                <w:b/>
                <w:bCs/>
                <w:color w:val="000000"/>
                <w:szCs w:val="20"/>
              </w:rPr>
              <w:t>분야</w:t>
            </w:r>
          </w:p>
          <w:p w14:paraId="48A78B23" w14:textId="77777777" w:rsidR="00BB7EA0" w:rsidRPr="00ED0EF4" w:rsidRDefault="00F47CED" w:rsidP="00ED0EF4">
            <w:pPr>
              <w:widowControl/>
              <w:tabs>
                <w:tab w:val="left" w:pos="550"/>
              </w:tabs>
              <w:wordWrap/>
              <w:autoSpaceDE/>
              <w:spacing w:after="0" w:line="240" w:lineRule="auto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Cs w:val="20"/>
              </w:rPr>
            </w:pPr>
            <w:r w:rsidRPr="00ED0EF4">
              <w:rPr>
                <w:rFonts w:asciiTheme="minorEastAsia" w:hAnsiTheme="minorEastAsia" w:cs="굴림"/>
                <w:b/>
                <w:bCs/>
                <w:color w:val="000000"/>
                <w:kern w:val="0"/>
                <w:szCs w:val="20"/>
              </w:rPr>
              <w:t xml:space="preserve">Animal Clinic </w:t>
            </w:r>
          </w:p>
          <w:p w14:paraId="5E919C6C" w14:textId="77777777" w:rsidR="00BB7EA0" w:rsidRPr="00ED0EF4" w:rsidRDefault="00F47CED" w:rsidP="00ED0EF4">
            <w:pPr>
              <w:widowControl/>
              <w:tabs>
                <w:tab w:val="left" w:pos="550"/>
              </w:tabs>
              <w:wordWrap/>
              <w:autoSpaceDE/>
              <w:spacing w:after="0" w:line="240" w:lineRule="auto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Cs w:val="20"/>
              </w:rPr>
            </w:pPr>
            <w:r w:rsidRPr="00ED0EF4">
              <w:rPr>
                <w:rFonts w:asciiTheme="minorEastAsia" w:hAnsiTheme="minorEastAsia" w:cs="굴림"/>
                <w:b/>
                <w:bCs/>
                <w:color w:val="000000"/>
                <w:kern w:val="0"/>
                <w:szCs w:val="20"/>
              </w:rPr>
              <w:t>filed</w:t>
            </w:r>
          </w:p>
        </w:tc>
        <w:tc>
          <w:tcPr>
            <w:tcW w:w="1489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132ACBDB" w14:textId="77777777" w:rsidR="00BB7EA0" w:rsidRPr="00ED0EF4" w:rsidRDefault="00F47CED" w:rsidP="00ED0EF4">
            <w:pPr>
              <w:pStyle w:val="1"/>
              <w:widowControl w:val="0"/>
              <w:autoSpaceDE w:val="0"/>
              <w:ind w:left="0"/>
              <w:jc w:val="center"/>
              <w:rPr>
                <w:rFonts w:asciiTheme="minorEastAsia" w:eastAsiaTheme="minorEastAsia" w:hAnsiTheme="minorEastAsia"/>
                <w:b/>
                <w:bCs/>
              </w:rPr>
            </w:pPr>
            <w:r w:rsidRPr="00ED0EF4">
              <w:rPr>
                <w:rFonts w:asciiTheme="minorEastAsia" w:eastAsiaTheme="minorEastAsia" w:hAnsiTheme="minorEastAsia"/>
                <w:b/>
                <w:bCs/>
              </w:rPr>
              <w:t>자격명칭</w:t>
            </w:r>
          </w:p>
          <w:p w14:paraId="6BDB4442" w14:textId="77777777" w:rsidR="00BB7EA0" w:rsidRPr="00ED0EF4" w:rsidRDefault="00F47CED" w:rsidP="00ED0EF4">
            <w:pPr>
              <w:pStyle w:val="1"/>
              <w:widowControl w:val="0"/>
              <w:autoSpaceDE w:val="0"/>
              <w:ind w:left="0"/>
              <w:jc w:val="center"/>
              <w:rPr>
                <w:rFonts w:asciiTheme="minorEastAsia" w:eastAsiaTheme="minorEastAsia" w:hAnsiTheme="minorEastAsia"/>
                <w:b/>
                <w:kern w:val="0"/>
              </w:rPr>
            </w:pPr>
            <w:r w:rsidRPr="00ED0EF4">
              <w:rPr>
                <w:rFonts w:asciiTheme="minorEastAsia" w:eastAsiaTheme="minorEastAsia" w:hAnsiTheme="minorEastAsia" w:cs="Arial Unicode MS"/>
                <w:b/>
                <w:bCs/>
                <w:kern w:val="0"/>
              </w:rPr>
              <w:t>Qualificatio</w:t>
            </w:r>
          </w:p>
        </w:tc>
        <w:tc>
          <w:tcPr>
            <w:tcW w:w="1712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55D67E8D" w14:textId="77777777" w:rsidR="00BB7EA0" w:rsidRPr="00ED0EF4" w:rsidRDefault="00F47CED" w:rsidP="00ED0EF4">
            <w:pPr>
              <w:tabs>
                <w:tab w:val="left" w:pos="550"/>
              </w:tabs>
              <w:wordWrap/>
              <w:spacing w:after="0" w:line="240" w:lineRule="auto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Cs w:val="20"/>
              </w:rPr>
            </w:pPr>
            <w:r w:rsidRPr="00ED0EF4">
              <w:rPr>
                <w:rFonts w:asciiTheme="minorEastAsia" w:hAnsiTheme="minorEastAsia" w:cs="굴림"/>
                <w:b/>
                <w:bCs/>
                <w:color w:val="000000"/>
                <w:szCs w:val="20"/>
              </w:rPr>
              <w:t>동물병원코디</w:t>
            </w:r>
          </w:p>
          <w:p w14:paraId="20C1DAB0" w14:textId="77777777" w:rsidR="00BB7EA0" w:rsidRPr="00ED0EF4" w:rsidRDefault="00F47CED" w:rsidP="00ED0EF4">
            <w:pPr>
              <w:tabs>
                <w:tab w:val="left" w:pos="550"/>
              </w:tabs>
              <w:wordWrap/>
              <w:spacing w:after="0" w:line="240" w:lineRule="auto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Cs w:val="20"/>
              </w:rPr>
            </w:pPr>
            <w:r w:rsidRPr="00ED0EF4">
              <w:rPr>
                <w:rFonts w:asciiTheme="minorEastAsia" w:hAnsiTheme="minorEastAsia" w:cs="굴림"/>
                <w:b/>
                <w:bCs/>
                <w:color w:val="000000"/>
                <w:szCs w:val="20"/>
              </w:rPr>
              <w:t>네이터</w:t>
            </w:r>
          </w:p>
          <w:p w14:paraId="47EF6841" w14:textId="77777777" w:rsidR="00BB7EA0" w:rsidRPr="00ED0EF4" w:rsidRDefault="00F47CED" w:rsidP="00ED0EF4">
            <w:pPr>
              <w:widowControl/>
              <w:tabs>
                <w:tab w:val="left" w:pos="550"/>
              </w:tabs>
              <w:wordWrap/>
              <w:autoSpaceDE/>
              <w:spacing w:after="0" w:line="240" w:lineRule="auto"/>
              <w:jc w:val="center"/>
              <w:textAlignment w:val="baseline"/>
              <w:rPr>
                <w:rFonts w:asciiTheme="minorEastAsia" w:hAnsiTheme="minorEastAsia" w:cs="Arial Unicode MS"/>
                <w:b/>
                <w:bCs/>
                <w:color w:val="000000"/>
                <w:szCs w:val="20"/>
              </w:rPr>
            </w:pPr>
            <w:r w:rsidRPr="00ED0EF4">
              <w:rPr>
                <w:rFonts w:asciiTheme="minorEastAsia" w:hAnsiTheme="minorEastAsia" w:cs="Arial Unicode MS"/>
                <w:b/>
                <w:bCs/>
                <w:color w:val="000000"/>
                <w:szCs w:val="20"/>
              </w:rPr>
              <w:t>Animal clinic</w:t>
            </w:r>
          </w:p>
          <w:p w14:paraId="467F690B" w14:textId="77777777" w:rsidR="00BB7EA0" w:rsidRPr="00ED0EF4" w:rsidRDefault="00F47CED" w:rsidP="00ED0EF4">
            <w:pPr>
              <w:widowControl/>
              <w:tabs>
                <w:tab w:val="left" w:pos="550"/>
              </w:tabs>
              <w:wordWrap/>
              <w:autoSpaceDE/>
              <w:spacing w:after="0" w:line="240" w:lineRule="auto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Cs w:val="20"/>
              </w:rPr>
            </w:pPr>
            <w:r w:rsidRPr="00ED0EF4">
              <w:rPr>
                <w:rFonts w:asciiTheme="minorEastAsia" w:hAnsiTheme="minorEastAsia" w:cs="Arial Unicode MS"/>
                <w:b/>
                <w:bCs/>
                <w:color w:val="000000"/>
                <w:szCs w:val="20"/>
              </w:rPr>
              <w:t>Coordinator</w:t>
            </w:r>
          </w:p>
        </w:tc>
        <w:tc>
          <w:tcPr>
            <w:tcW w:w="1262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20EDA643" w14:textId="77777777" w:rsidR="00BB7EA0" w:rsidRPr="00ED0EF4" w:rsidRDefault="00F47CED" w:rsidP="00ED0EF4">
            <w:pPr>
              <w:pStyle w:val="1"/>
              <w:widowControl w:val="0"/>
              <w:autoSpaceDE w:val="0"/>
              <w:ind w:left="0"/>
              <w:jc w:val="center"/>
              <w:rPr>
                <w:rFonts w:asciiTheme="minorEastAsia" w:eastAsiaTheme="minorEastAsia" w:hAnsiTheme="minorEastAsia"/>
                <w:b/>
                <w:bCs/>
              </w:rPr>
            </w:pPr>
            <w:r w:rsidRPr="00ED0EF4">
              <w:rPr>
                <w:rFonts w:asciiTheme="minorEastAsia" w:eastAsiaTheme="minorEastAsia" w:hAnsiTheme="minorEastAsia"/>
                <w:b/>
                <w:bCs/>
              </w:rPr>
              <w:t>적용기간</w:t>
            </w:r>
          </w:p>
          <w:p w14:paraId="581014F5" w14:textId="77777777" w:rsidR="00BB7EA0" w:rsidRPr="00ED0EF4" w:rsidRDefault="00F47CED" w:rsidP="00ED0EF4">
            <w:pPr>
              <w:pStyle w:val="1"/>
              <w:widowControl w:val="0"/>
              <w:autoSpaceDE w:val="0"/>
              <w:ind w:left="0"/>
              <w:jc w:val="center"/>
              <w:rPr>
                <w:rFonts w:asciiTheme="minorEastAsia" w:eastAsiaTheme="minorEastAsia" w:hAnsiTheme="minorEastAsia"/>
                <w:b/>
                <w:kern w:val="0"/>
              </w:rPr>
            </w:pPr>
            <w:r w:rsidRPr="00ED0EF4">
              <w:rPr>
                <w:rFonts w:asciiTheme="minorEastAsia" w:eastAsiaTheme="minorEastAsia" w:hAnsiTheme="minorEastAsia" w:cs="Arial Unicode MS"/>
                <w:b/>
                <w:bCs/>
                <w:kern w:val="0"/>
              </w:rPr>
              <w:t>Valid date</w:t>
            </w:r>
          </w:p>
        </w:tc>
        <w:tc>
          <w:tcPr>
            <w:tcW w:w="2095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7C00D2D1" w14:textId="77777777" w:rsidR="00BB7EA0" w:rsidRPr="00ED0EF4" w:rsidRDefault="00F47CED" w:rsidP="00ED0EF4">
            <w:pPr>
              <w:pStyle w:val="a3"/>
              <w:wordWrap/>
              <w:spacing w:line="240" w:lineRule="auto"/>
              <w:jc w:val="center"/>
              <w:rPr>
                <w:rFonts w:asciiTheme="minorEastAsia" w:eastAsiaTheme="minorEastAsia" w:hAnsiTheme="minorEastAsia"/>
                <w:b/>
                <w:spacing w:val="-10"/>
                <w:szCs w:val="20"/>
              </w:rPr>
            </w:pPr>
            <w:r w:rsidRPr="00ED0EF4">
              <w:rPr>
                <w:rFonts w:asciiTheme="minorEastAsia" w:eastAsiaTheme="minorEastAsia" w:hAnsiTheme="minorEastAsia"/>
                <w:b/>
                <w:spacing w:val="-10"/>
                <w:szCs w:val="20"/>
              </w:rPr>
              <w:t>2021</w:t>
            </w:r>
            <w:r w:rsidRPr="00ED0EF4">
              <w:rPr>
                <w:rFonts w:asciiTheme="minorEastAsia" w:eastAsiaTheme="minorEastAsia" w:hAnsiTheme="minorEastAsia"/>
                <w:b/>
                <w:spacing w:val="-10"/>
                <w:szCs w:val="20"/>
              </w:rPr>
              <w:t>～</w:t>
            </w:r>
            <w:r w:rsidRPr="00ED0EF4">
              <w:rPr>
                <w:rFonts w:asciiTheme="minorEastAsia" w:eastAsiaTheme="minorEastAsia" w:hAnsiTheme="minorEastAsia"/>
                <w:b/>
                <w:spacing w:val="-10"/>
                <w:szCs w:val="20"/>
              </w:rPr>
              <w:t xml:space="preserve"> </w:t>
            </w:r>
          </w:p>
        </w:tc>
      </w:tr>
      <w:tr w:rsidR="00BB7EA0" w:rsidRPr="00ED0EF4" w14:paraId="54C5977A" w14:textId="77777777">
        <w:trPr>
          <w:trHeight w:val="265"/>
        </w:trPr>
        <w:tc>
          <w:tcPr>
            <w:tcW w:w="1485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3359F77F" w14:textId="77777777" w:rsidR="00BB7EA0" w:rsidRPr="00ED0EF4" w:rsidRDefault="00F47CED" w:rsidP="00ED0EF4">
            <w:pPr>
              <w:pStyle w:val="1"/>
              <w:widowControl w:val="0"/>
              <w:autoSpaceDE w:val="0"/>
              <w:ind w:left="0"/>
              <w:jc w:val="center"/>
              <w:rPr>
                <w:rFonts w:asciiTheme="minorEastAsia" w:eastAsiaTheme="minorEastAsia" w:hAnsiTheme="minorEastAsia"/>
                <w:b/>
                <w:bCs/>
              </w:rPr>
            </w:pPr>
            <w:r w:rsidRPr="00ED0EF4">
              <w:rPr>
                <w:rFonts w:asciiTheme="minorEastAsia" w:eastAsiaTheme="minorEastAsia" w:hAnsiTheme="minorEastAsia"/>
                <w:b/>
                <w:bCs/>
              </w:rPr>
              <w:t>시험방법</w:t>
            </w:r>
          </w:p>
          <w:p w14:paraId="1D788E38" w14:textId="77777777" w:rsidR="00BB7EA0" w:rsidRPr="00ED0EF4" w:rsidRDefault="00F47CED" w:rsidP="00ED0EF4">
            <w:pPr>
              <w:pStyle w:val="1"/>
              <w:widowControl w:val="0"/>
              <w:autoSpaceDE w:val="0"/>
              <w:ind w:left="0"/>
              <w:jc w:val="center"/>
              <w:rPr>
                <w:rFonts w:asciiTheme="minorEastAsia" w:eastAsiaTheme="minorEastAsia" w:hAnsiTheme="minorEastAsia"/>
                <w:kern w:val="0"/>
              </w:rPr>
            </w:pPr>
            <w:r w:rsidRPr="00ED0EF4">
              <w:rPr>
                <w:rFonts w:asciiTheme="minorEastAsia" w:eastAsiaTheme="minorEastAsia" w:hAnsiTheme="minorEastAsia" w:cs="Arial Unicode MS" w:hint="eastAsia"/>
                <w:b/>
                <w:bCs/>
                <w:kern w:val="0"/>
              </w:rPr>
              <w:t>Exam type</w:t>
            </w:r>
          </w:p>
        </w:tc>
        <w:tc>
          <w:tcPr>
            <w:tcW w:w="2974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34F4ADF8" w14:textId="77777777" w:rsidR="00BB7EA0" w:rsidRPr="00ED0EF4" w:rsidRDefault="00F47CED" w:rsidP="00ED0EF4">
            <w:pPr>
              <w:pStyle w:val="a3"/>
              <w:wordWrap/>
              <w:spacing w:line="240" w:lineRule="auto"/>
              <w:ind w:firstLine="60"/>
              <w:jc w:val="center"/>
              <w:rPr>
                <w:rFonts w:asciiTheme="minorEastAsia" w:eastAsiaTheme="minorEastAsia" w:hAnsiTheme="minorEastAsia"/>
                <w:b/>
                <w:szCs w:val="20"/>
              </w:rPr>
            </w:pPr>
            <w:r w:rsidRPr="00ED0EF4">
              <w:rPr>
                <w:rFonts w:asciiTheme="minorEastAsia" w:eastAsiaTheme="minorEastAsia" w:hAnsiTheme="minorEastAsia"/>
                <w:b/>
                <w:szCs w:val="20"/>
              </w:rPr>
              <w:t>실기</w:t>
            </w:r>
          </w:p>
          <w:p w14:paraId="29C2E2B4" w14:textId="77777777" w:rsidR="00BB7EA0" w:rsidRPr="00ED0EF4" w:rsidRDefault="00F47CED" w:rsidP="00ED0EF4">
            <w:pPr>
              <w:pStyle w:val="a3"/>
              <w:wordWrap/>
              <w:spacing w:line="240" w:lineRule="auto"/>
              <w:ind w:firstLine="60"/>
              <w:jc w:val="center"/>
              <w:rPr>
                <w:rFonts w:asciiTheme="minorEastAsia" w:eastAsiaTheme="minorEastAsia" w:hAnsiTheme="minorEastAsia"/>
                <w:b/>
                <w:szCs w:val="20"/>
              </w:rPr>
            </w:pPr>
            <w:r w:rsidRPr="00ED0EF4">
              <w:rPr>
                <w:rFonts w:asciiTheme="minorEastAsia" w:eastAsiaTheme="minorEastAsia" w:hAnsiTheme="minorEastAsia"/>
                <w:b/>
                <w:szCs w:val="20"/>
              </w:rPr>
              <w:t>Practice</w:t>
            </w:r>
          </w:p>
        </w:tc>
        <w:tc>
          <w:tcPr>
            <w:tcW w:w="2974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347FE48A" w14:textId="77777777" w:rsidR="00BB7EA0" w:rsidRPr="00ED0EF4" w:rsidRDefault="00F47CED" w:rsidP="00ED0EF4">
            <w:pPr>
              <w:pStyle w:val="1"/>
              <w:widowControl w:val="0"/>
              <w:autoSpaceDE w:val="0"/>
              <w:ind w:left="0"/>
              <w:jc w:val="center"/>
              <w:rPr>
                <w:rFonts w:asciiTheme="minorEastAsia" w:eastAsiaTheme="minorEastAsia" w:hAnsiTheme="minorEastAsia"/>
                <w:b/>
                <w:bCs/>
              </w:rPr>
            </w:pPr>
            <w:r w:rsidRPr="00ED0EF4">
              <w:rPr>
                <w:rFonts w:asciiTheme="minorEastAsia" w:eastAsiaTheme="minorEastAsia" w:hAnsiTheme="minorEastAsia"/>
                <w:b/>
                <w:bCs/>
              </w:rPr>
              <w:t>시험시간</w:t>
            </w:r>
          </w:p>
          <w:p w14:paraId="296F511C" w14:textId="77777777" w:rsidR="00BB7EA0" w:rsidRPr="00ED0EF4" w:rsidRDefault="00F47CED" w:rsidP="00ED0EF4">
            <w:pPr>
              <w:pStyle w:val="1"/>
              <w:widowControl w:val="0"/>
              <w:autoSpaceDE w:val="0"/>
              <w:ind w:left="0"/>
              <w:jc w:val="center"/>
              <w:rPr>
                <w:rFonts w:asciiTheme="minorEastAsia" w:eastAsiaTheme="minorEastAsia" w:hAnsiTheme="minorEastAsia"/>
                <w:kern w:val="0"/>
              </w:rPr>
            </w:pPr>
            <w:r w:rsidRPr="00ED0EF4">
              <w:rPr>
                <w:rFonts w:asciiTheme="minorEastAsia" w:eastAsiaTheme="minorEastAsia" w:hAnsiTheme="minorEastAsia" w:cs="Arial Unicode MS" w:hint="eastAsia"/>
                <w:b/>
                <w:bCs/>
                <w:kern w:val="0"/>
              </w:rPr>
              <w:t>Exam hour</w:t>
            </w:r>
          </w:p>
        </w:tc>
        <w:tc>
          <w:tcPr>
            <w:tcW w:w="2095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2E8763E2" w14:textId="77777777" w:rsidR="00BB7EA0" w:rsidRPr="00ED0EF4" w:rsidRDefault="00F47CED" w:rsidP="00ED0EF4">
            <w:pPr>
              <w:pStyle w:val="a3"/>
              <w:wordWrap/>
              <w:spacing w:line="240" w:lineRule="auto"/>
              <w:jc w:val="center"/>
              <w:rPr>
                <w:rFonts w:asciiTheme="minorEastAsia" w:eastAsiaTheme="minorEastAsia" w:hAnsiTheme="minorEastAsia"/>
                <w:b/>
                <w:szCs w:val="20"/>
              </w:rPr>
            </w:pPr>
            <w:r w:rsidRPr="00ED0EF4">
              <w:rPr>
                <w:rFonts w:asciiTheme="minorEastAsia" w:eastAsiaTheme="minorEastAsia" w:hAnsiTheme="minorEastAsia"/>
                <w:b/>
                <w:szCs w:val="20"/>
              </w:rPr>
              <w:t>실기시간</w:t>
            </w:r>
            <w:r w:rsidRPr="00ED0EF4">
              <w:rPr>
                <w:rFonts w:asciiTheme="minorEastAsia" w:eastAsiaTheme="minorEastAsia" w:hAnsiTheme="minorEastAsia"/>
                <w:b/>
                <w:szCs w:val="20"/>
              </w:rPr>
              <w:t>: 30</w:t>
            </w:r>
            <w:r w:rsidRPr="00ED0EF4">
              <w:rPr>
                <w:rFonts w:asciiTheme="minorEastAsia" w:eastAsiaTheme="minorEastAsia" w:hAnsiTheme="minorEastAsia"/>
                <w:b/>
                <w:szCs w:val="20"/>
              </w:rPr>
              <w:t>분</w:t>
            </w:r>
          </w:p>
          <w:p w14:paraId="1B0F9E3C" w14:textId="77777777" w:rsidR="00BB7EA0" w:rsidRPr="00ED0EF4" w:rsidRDefault="00F47CED" w:rsidP="00ED0EF4">
            <w:pPr>
              <w:pStyle w:val="a3"/>
              <w:wordWrap/>
              <w:spacing w:line="240" w:lineRule="auto"/>
              <w:jc w:val="center"/>
              <w:rPr>
                <w:rFonts w:asciiTheme="minorEastAsia" w:eastAsiaTheme="minorEastAsia" w:hAnsiTheme="minorEastAsia"/>
                <w:b/>
                <w:szCs w:val="20"/>
              </w:rPr>
            </w:pPr>
            <w:r w:rsidRPr="00ED0EF4">
              <w:rPr>
                <w:rFonts w:asciiTheme="minorEastAsia" w:eastAsiaTheme="minorEastAsia" w:hAnsiTheme="minorEastAsia"/>
                <w:b/>
                <w:szCs w:val="20"/>
              </w:rPr>
              <w:t xml:space="preserve">Practice </w:t>
            </w:r>
          </w:p>
          <w:p w14:paraId="41362210" w14:textId="77777777" w:rsidR="00BB7EA0" w:rsidRPr="00ED0EF4" w:rsidRDefault="00F47CED" w:rsidP="00ED0EF4">
            <w:pPr>
              <w:pStyle w:val="a3"/>
              <w:wordWrap/>
              <w:spacing w:line="240" w:lineRule="auto"/>
              <w:jc w:val="center"/>
              <w:rPr>
                <w:rFonts w:asciiTheme="minorEastAsia" w:eastAsiaTheme="minorEastAsia" w:hAnsiTheme="minorEastAsia"/>
                <w:b/>
                <w:szCs w:val="20"/>
              </w:rPr>
            </w:pPr>
            <w:r w:rsidRPr="00ED0EF4">
              <w:rPr>
                <w:rFonts w:asciiTheme="minorEastAsia" w:eastAsiaTheme="minorEastAsia" w:hAnsiTheme="minorEastAsia"/>
                <w:b/>
                <w:szCs w:val="20"/>
              </w:rPr>
              <w:t>30 minutes</w:t>
            </w:r>
          </w:p>
        </w:tc>
      </w:tr>
      <w:tr w:rsidR="00BB7EA0" w:rsidRPr="00ED0EF4" w14:paraId="5CF2AFDB" w14:textId="77777777">
        <w:trPr>
          <w:trHeight w:val="265"/>
        </w:trPr>
        <w:tc>
          <w:tcPr>
            <w:tcW w:w="148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5" w:space="0" w:color="000000"/>
            </w:tcBorders>
            <w:shd w:val="clear" w:color="auto" w:fill="E5E5E5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3B511117" w14:textId="77777777" w:rsidR="00BB7EA0" w:rsidRPr="00ED0EF4" w:rsidRDefault="00F47CED" w:rsidP="00ED0EF4">
            <w:pPr>
              <w:pStyle w:val="a3"/>
              <w:wordWrap/>
              <w:spacing w:line="240" w:lineRule="auto"/>
              <w:ind w:firstLine="60"/>
              <w:jc w:val="center"/>
              <w:rPr>
                <w:rFonts w:asciiTheme="minorEastAsia" w:eastAsiaTheme="minorEastAsia" w:hAnsiTheme="minorEastAsia"/>
                <w:b/>
                <w:szCs w:val="20"/>
              </w:rPr>
            </w:pPr>
            <w:r w:rsidRPr="00ED0EF4">
              <w:rPr>
                <w:rFonts w:asciiTheme="minorEastAsia" w:eastAsiaTheme="minorEastAsia" w:hAnsiTheme="minorEastAsia"/>
                <w:b/>
                <w:szCs w:val="20"/>
              </w:rPr>
              <w:t>대분류</w:t>
            </w:r>
          </w:p>
          <w:p w14:paraId="30097D2B" w14:textId="77777777" w:rsidR="00BB7EA0" w:rsidRPr="00ED0EF4" w:rsidRDefault="00F47CED" w:rsidP="00ED0EF4">
            <w:pPr>
              <w:pStyle w:val="a3"/>
              <w:wordWrap/>
              <w:spacing w:line="240" w:lineRule="auto"/>
              <w:ind w:firstLine="60"/>
              <w:jc w:val="center"/>
              <w:rPr>
                <w:rFonts w:asciiTheme="minorEastAsia" w:eastAsiaTheme="minorEastAsia" w:hAnsiTheme="minorEastAsia"/>
                <w:b/>
                <w:szCs w:val="20"/>
              </w:rPr>
            </w:pPr>
            <w:r w:rsidRPr="00ED0EF4">
              <w:rPr>
                <w:rFonts w:asciiTheme="minorEastAsia" w:eastAsiaTheme="minorEastAsia" w:hAnsiTheme="minorEastAsia"/>
                <w:color w:val="222222"/>
                <w:szCs w:val="20"/>
              </w:rPr>
              <w:t>Main Category</w:t>
            </w:r>
          </w:p>
        </w:tc>
        <w:tc>
          <w:tcPr>
            <w:tcW w:w="1426" w:type="dxa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3" w:space="0" w:color="000000"/>
            </w:tcBorders>
            <w:shd w:val="clear" w:color="auto" w:fill="E5E5E5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77139DFB" w14:textId="77777777" w:rsidR="00BB7EA0" w:rsidRPr="00ED0EF4" w:rsidRDefault="00F47CED" w:rsidP="00ED0EF4">
            <w:pPr>
              <w:pStyle w:val="a3"/>
              <w:wordWrap/>
              <w:spacing w:line="240" w:lineRule="auto"/>
              <w:ind w:firstLine="60"/>
              <w:jc w:val="center"/>
              <w:rPr>
                <w:rFonts w:asciiTheme="minorEastAsia" w:eastAsiaTheme="minorEastAsia" w:hAnsiTheme="minorEastAsia"/>
                <w:b/>
                <w:szCs w:val="20"/>
              </w:rPr>
            </w:pPr>
            <w:r w:rsidRPr="00ED0EF4">
              <w:rPr>
                <w:rFonts w:asciiTheme="minorEastAsia" w:eastAsiaTheme="minorEastAsia" w:hAnsiTheme="minorEastAsia"/>
                <w:b/>
                <w:szCs w:val="20"/>
              </w:rPr>
              <w:t>중분류</w:t>
            </w:r>
          </w:p>
          <w:p w14:paraId="46A08B56" w14:textId="77777777" w:rsidR="00BB7EA0" w:rsidRPr="00ED0EF4" w:rsidRDefault="00F47CED" w:rsidP="00ED0EF4">
            <w:pPr>
              <w:pStyle w:val="a3"/>
              <w:wordWrap/>
              <w:spacing w:line="240" w:lineRule="auto"/>
              <w:ind w:firstLine="60"/>
              <w:jc w:val="center"/>
              <w:rPr>
                <w:rFonts w:asciiTheme="minorEastAsia" w:eastAsiaTheme="minorEastAsia" w:hAnsiTheme="minorEastAsia"/>
                <w:b/>
                <w:szCs w:val="20"/>
              </w:rPr>
            </w:pPr>
            <w:r w:rsidRPr="00ED0EF4">
              <w:rPr>
                <w:rFonts w:asciiTheme="minorEastAsia" w:eastAsiaTheme="minorEastAsia" w:hAnsiTheme="minorEastAsia"/>
                <w:color w:val="222222"/>
                <w:szCs w:val="20"/>
              </w:rPr>
              <w:t>Middle class</w:t>
            </w:r>
          </w:p>
        </w:tc>
        <w:tc>
          <w:tcPr>
            <w:tcW w:w="1548" w:type="dxa"/>
            <w:gridSpan w:val="2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E5E5E5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180E447A" w14:textId="77777777" w:rsidR="00BB7EA0" w:rsidRPr="00ED0EF4" w:rsidRDefault="00F47CED" w:rsidP="00ED0EF4">
            <w:pPr>
              <w:pStyle w:val="a3"/>
              <w:wordWrap/>
              <w:spacing w:line="240" w:lineRule="auto"/>
              <w:ind w:firstLine="60"/>
              <w:jc w:val="center"/>
              <w:rPr>
                <w:rFonts w:asciiTheme="minorEastAsia" w:eastAsiaTheme="minorEastAsia" w:hAnsiTheme="minorEastAsia"/>
                <w:b/>
                <w:szCs w:val="20"/>
              </w:rPr>
            </w:pPr>
            <w:r w:rsidRPr="00ED0EF4">
              <w:rPr>
                <w:rFonts w:asciiTheme="minorEastAsia" w:eastAsiaTheme="minorEastAsia" w:hAnsiTheme="minorEastAsia"/>
                <w:b/>
                <w:szCs w:val="20"/>
              </w:rPr>
              <w:t>소분류</w:t>
            </w:r>
          </w:p>
          <w:p w14:paraId="7665B4D0" w14:textId="77777777" w:rsidR="00BB7EA0" w:rsidRPr="00ED0EF4" w:rsidRDefault="00F47CED" w:rsidP="00ED0EF4">
            <w:pPr>
              <w:pStyle w:val="a3"/>
              <w:wordWrap/>
              <w:spacing w:line="240" w:lineRule="auto"/>
              <w:ind w:firstLine="60"/>
              <w:jc w:val="center"/>
              <w:rPr>
                <w:rFonts w:asciiTheme="minorEastAsia" w:eastAsiaTheme="minorEastAsia" w:hAnsiTheme="minorEastAsia"/>
                <w:b/>
                <w:szCs w:val="20"/>
              </w:rPr>
            </w:pPr>
            <w:r w:rsidRPr="00ED0EF4">
              <w:rPr>
                <w:rFonts w:asciiTheme="minorEastAsia" w:eastAsiaTheme="minorEastAsia" w:hAnsiTheme="minorEastAsia"/>
                <w:color w:val="222222"/>
                <w:szCs w:val="20"/>
              </w:rPr>
              <w:t>Subclass</w:t>
            </w:r>
          </w:p>
        </w:tc>
        <w:tc>
          <w:tcPr>
            <w:tcW w:w="5069" w:type="dxa"/>
            <w:gridSpan w:val="3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shd w:val="clear" w:color="auto" w:fill="E5E5E5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36D68E1E" w14:textId="77777777" w:rsidR="00BB7EA0" w:rsidRPr="00ED0EF4" w:rsidRDefault="00F47CED" w:rsidP="00ED0EF4">
            <w:pPr>
              <w:pStyle w:val="a3"/>
              <w:wordWrap/>
              <w:spacing w:line="240" w:lineRule="auto"/>
              <w:ind w:firstLine="60"/>
              <w:jc w:val="center"/>
              <w:rPr>
                <w:rFonts w:asciiTheme="minorEastAsia" w:eastAsiaTheme="minorEastAsia" w:hAnsiTheme="minorEastAsia"/>
                <w:b/>
                <w:szCs w:val="20"/>
              </w:rPr>
            </w:pPr>
            <w:proofErr w:type="gramStart"/>
            <w:r w:rsidRPr="00ED0EF4">
              <w:rPr>
                <w:rFonts w:asciiTheme="minorEastAsia" w:eastAsiaTheme="minorEastAsia" w:hAnsiTheme="minorEastAsia"/>
                <w:b/>
                <w:szCs w:val="20"/>
              </w:rPr>
              <w:t>상</w:t>
            </w:r>
            <w:r w:rsidRPr="00ED0EF4">
              <w:rPr>
                <w:rFonts w:asciiTheme="minorEastAsia" w:eastAsiaTheme="minorEastAsia" w:hAnsiTheme="minorEastAsia"/>
                <w:b/>
                <w:szCs w:val="20"/>
              </w:rPr>
              <w:t xml:space="preserve">  </w:t>
            </w:r>
            <w:r w:rsidRPr="00ED0EF4">
              <w:rPr>
                <w:rFonts w:asciiTheme="minorEastAsia" w:eastAsiaTheme="minorEastAsia" w:hAnsiTheme="minorEastAsia"/>
                <w:b/>
                <w:szCs w:val="20"/>
              </w:rPr>
              <w:t>세</w:t>
            </w:r>
            <w:proofErr w:type="gramEnd"/>
            <w:r w:rsidRPr="00ED0EF4">
              <w:rPr>
                <w:rFonts w:asciiTheme="minorEastAsia" w:eastAsiaTheme="minorEastAsia" w:hAnsiTheme="minorEastAsia"/>
                <w:b/>
                <w:szCs w:val="20"/>
              </w:rPr>
              <w:t xml:space="preserve">  </w:t>
            </w:r>
            <w:r w:rsidRPr="00ED0EF4">
              <w:rPr>
                <w:rFonts w:asciiTheme="minorEastAsia" w:eastAsiaTheme="minorEastAsia" w:hAnsiTheme="minorEastAsia"/>
                <w:b/>
                <w:szCs w:val="20"/>
              </w:rPr>
              <w:t>분</w:t>
            </w:r>
            <w:r w:rsidRPr="00ED0EF4">
              <w:rPr>
                <w:rFonts w:asciiTheme="minorEastAsia" w:eastAsiaTheme="minorEastAsia" w:hAnsiTheme="minorEastAsia"/>
                <w:b/>
                <w:szCs w:val="20"/>
              </w:rPr>
              <w:t xml:space="preserve">  </w:t>
            </w:r>
            <w:r w:rsidRPr="00ED0EF4">
              <w:rPr>
                <w:rFonts w:asciiTheme="minorEastAsia" w:eastAsiaTheme="minorEastAsia" w:hAnsiTheme="minorEastAsia"/>
                <w:b/>
                <w:szCs w:val="20"/>
              </w:rPr>
              <w:t>류</w:t>
            </w:r>
          </w:p>
          <w:p w14:paraId="6016E6CB" w14:textId="77777777" w:rsidR="00BB7EA0" w:rsidRPr="00ED0EF4" w:rsidRDefault="00F47CED" w:rsidP="00ED0EF4">
            <w:pPr>
              <w:pStyle w:val="HTML"/>
              <w:jc w:val="center"/>
              <w:rPr>
                <w:rFonts w:asciiTheme="minorEastAsia" w:eastAsiaTheme="minorEastAsia" w:hAnsiTheme="minorEastAsia"/>
                <w:color w:val="222222"/>
                <w:sz w:val="20"/>
                <w:szCs w:val="20"/>
              </w:rPr>
            </w:pPr>
            <w:r w:rsidRPr="00ED0EF4">
              <w:rPr>
                <w:rFonts w:asciiTheme="minorEastAsia" w:eastAsiaTheme="minorEastAsia" w:hAnsiTheme="minorEastAsia"/>
                <w:color w:val="222222"/>
                <w:sz w:val="20"/>
                <w:szCs w:val="20"/>
              </w:rPr>
              <w:t>Category</w:t>
            </w:r>
          </w:p>
          <w:p w14:paraId="69A0E80A" w14:textId="77777777" w:rsidR="00BB7EA0" w:rsidRPr="00ED0EF4" w:rsidRDefault="00BB7EA0" w:rsidP="00ED0EF4">
            <w:pPr>
              <w:pStyle w:val="a3"/>
              <w:wordWrap/>
              <w:spacing w:line="240" w:lineRule="auto"/>
              <w:ind w:firstLine="60"/>
              <w:jc w:val="center"/>
              <w:rPr>
                <w:rFonts w:asciiTheme="minorEastAsia" w:eastAsiaTheme="minorEastAsia" w:hAnsiTheme="minorEastAsia"/>
                <w:szCs w:val="20"/>
              </w:rPr>
            </w:pPr>
          </w:p>
        </w:tc>
      </w:tr>
      <w:tr w:rsidR="00BB7EA0" w:rsidRPr="00ED0EF4" w14:paraId="57DB53D1" w14:textId="77777777">
        <w:trPr>
          <w:trHeight w:val="20"/>
        </w:trPr>
        <w:tc>
          <w:tcPr>
            <w:tcW w:w="1485" w:type="dxa"/>
            <w:vMerge w:val="restart"/>
            <w:tcBorders>
              <w:top w:val="single" w:sz="9" w:space="0" w:color="000000"/>
              <w:left w:val="single" w:sz="9" w:space="0" w:color="000000"/>
              <w:right w:val="single" w:sz="5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655157CC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동물병원코디네이터</w:t>
            </w:r>
          </w:p>
          <w:p w14:paraId="7CA214E2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A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nimal clinic coordinator</w:t>
            </w:r>
          </w:p>
        </w:tc>
        <w:tc>
          <w:tcPr>
            <w:tcW w:w="1426" w:type="dxa"/>
            <w:vMerge w:val="restart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710811E4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1, </w:t>
            </w:r>
            <w:r w:rsidRPr="00ED0EF4">
              <w:rPr>
                <w:rFonts w:asciiTheme="minorEastAsia" w:hAnsiTheme="minorEastAsia" w:cs="함초롬바탕"/>
                <w:szCs w:val="20"/>
              </w:rPr>
              <w:t>동물병원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서비스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관리</w:t>
            </w:r>
          </w:p>
          <w:p w14:paraId="5DA35854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Animal</w:t>
            </w:r>
          </w:p>
          <w:p w14:paraId="5E807C22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Clinic </w:t>
            </w:r>
          </w:p>
        </w:tc>
        <w:tc>
          <w:tcPr>
            <w:tcW w:w="1548" w:type="dxa"/>
            <w:gridSpan w:val="2"/>
            <w:tcBorders>
              <w:top w:val="single" w:sz="9" w:space="0" w:color="000000"/>
              <w:left w:val="single" w:sz="5" w:space="0" w:color="000000"/>
              <w:right w:val="single" w:sz="3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02271A98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1.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고객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서비스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매너</w:t>
            </w:r>
          </w:p>
          <w:p w14:paraId="3133DE76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Customer Service Manner</w:t>
            </w:r>
          </w:p>
        </w:tc>
        <w:tc>
          <w:tcPr>
            <w:tcW w:w="5069" w:type="dxa"/>
            <w:gridSpan w:val="3"/>
            <w:tcBorders>
              <w:top w:val="single" w:sz="9" w:space="0" w:color="000000"/>
              <w:left w:val="single" w:sz="3" w:space="0" w:color="000000"/>
              <w:right w:val="single" w:sz="9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2DEA12E9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1. </w:t>
            </w:r>
            <w:r w:rsidRPr="00ED0EF4">
              <w:rPr>
                <w:rFonts w:asciiTheme="minorEastAsia" w:hAnsiTheme="minorEastAsia" w:cs="함초롬바탕"/>
                <w:szCs w:val="20"/>
              </w:rPr>
              <w:t>동물병원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코디네이터로서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반려동물과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보호자에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대한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환대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및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서비스를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적절히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하고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있는지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점검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</w:p>
          <w:p w14:paraId="07E44E6A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1. Inspecting hospitality and service to pets and guardians as an animal hospital coordinator</w:t>
            </w:r>
          </w:p>
          <w:p w14:paraId="5CA0DCD9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2. </w:t>
            </w:r>
            <w:r w:rsidRPr="00ED0EF4">
              <w:rPr>
                <w:rFonts w:asciiTheme="minorEastAsia" w:hAnsiTheme="minorEastAsia" w:cs="함초롬바탕"/>
                <w:szCs w:val="20"/>
              </w:rPr>
              <w:t>환대하기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</w:p>
          <w:p w14:paraId="22454E58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2. Ensuring that an amimal hospital coordinatotor has the appropriate attitude and </w:t>
            </w:r>
            <w:r w:rsidRPr="00ED0EF4">
              <w:rPr>
                <w:rFonts w:asciiTheme="minorEastAsia" w:hAnsiTheme="minorEastAsia" w:cs="함초롬바탕"/>
                <w:szCs w:val="20"/>
              </w:rPr>
              <w:t>attitude for both pets and guardians.</w:t>
            </w:r>
          </w:p>
        </w:tc>
      </w:tr>
      <w:tr w:rsidR="00BB7EA0" w:rsidRPr="00ED0EF4" w14:paraId="51C80652" w14:textId="77777777">
        <w:trPr>
          <w:trHeight w:val="1216"/>
        </w:trPr>
        <w:tc>
          <w:tcPr>
            <w:tcW w:w="1485" w:type="dxa"/>
            <w:vMerge/>
            <w:tcBorders>
              <w:left w:val="single" w:sz="9" w:space="0" w:color="000000"/>
              <w:right w:val="single" w:sz="5" w:space="0" w:color="000000"/>
            </w:tcBorders>
          </w:tcPr>
          <w:p w14:paraId="142B6E91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426" w:type="dxa"/>
            <w:vMerge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</w:tcPr>
          <w:p w14:paraId="613D6AE5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548" w:type="dxa"/>
            <w:gridSpan w:val="2"/>
            <w:tcBorders>
              <w:top w:val="single" w:sz="3" w:space="0" w:color="000000"/>
              <w:left w:val="single" w:sz="5" w:space="0" w:color="000000"/>
              <w:bottom w:val="single" w:sz="2" w:space="0" w:color="auto"/>
              <w:right w:val="single" w:sz="9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0C3AB234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2. </w:t>
            </w:r>
            <w:r w:rsidRPr="00ED0EF4">
              <w:rPr>
                <w:rFonts w:asciiTheme="minorEastAsia" w:hAnsiTheme="minorEastAsia" w:cs="함초롬바탕"/>
                <w:szCs w:val="20"/>
              </w:rPr>
              <w:t>동물병원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코디네이터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이미지메이킹</w:t>
            </w:r>
          </w:p>
          <w:p w14:paraId="42D334A8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Animal Clinic Coordinator</w:t>
            </w:r>
          </w:p>
          <w:p w14:paraId="3B97DA9D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5069" w:type="dxa"/>
            <w:gridSpan w:val="3"/>
            <w:tcBorders>
              <w:top w:val="single" w:sz="3" w:space="0" w:color="000000"/>
              <w:left w:val="single" w:sz="5" w:space="0" w:color="000000"/>
              <w:bottom w:val="single" w:sz="2" w:space="0" w:color="auto"/>
              <w:right w:val="single" w:sz="9" w:space="0" w:color="000000"/>
            </w:tcBorders>
          </w:tcPr>
          <w:p w14:paraId="4BAA7ABF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1 </w:t>
            </w:r>
            <w:r w:rsidRPr="00ED0EF4">
              <w:rPr>
                <w:rFonts w:asciiTheme="minorEastAsia" w:hAnsiTheme="minorEastAsia" w:cs="함초롬바탕"/>
                <w:szCs w:val="20"/>
              </w:rPr>
              <w:t>동물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코디네어터로서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고객을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맞이하기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위한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청결한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복장을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갖추고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있는지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대하여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점검</w:t>
            </w:r>
          </w:p>
          <w:p w14:paraId="6633D6B0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Inspecting whether he/she as an amimal hospital coordinator is well dressed in clean clothes to greet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customers as an animal </w:t>
            </w:r>
            <w:proofErr w:type="gramStart"/>
            <w:r w:rsidRPr="00ED0EF4">
              <w:rPr>
                <w:rFonts w:asciiTheme="minorEastAsia" w:hAnsiTheme="minorEastAsia" w:cs="함초롬바탕" w:hint="eastAsia"/>
                <w:szCs w:val="20"/>
              </w:rPr>
              <w:t>coordinator;</w:t>
            </w:r>
            <w:proofErr w:type="gramEnd"/>
          </w:p>
          <w:p w14:paraId="6DC00DF4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7BE438AE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2. </w:t>
            </w:r>
            <w:r w:rsidRPr="00ED0EF4">
              <w:rPr>
                <w:rFonts w:asciiTheme="minorEastAsia" w:hAnsiTheme="minorEastAsia" w:cs="함초롬바탕"/>
                <w:szCs w:val="20"/>
              </w:rPr>
              <w:t>적절한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목소리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톤과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청결도를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가지고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있는지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점검</w:t>
            </w:r>
          </w:p>
          <w:p w14:paraId="7D5F72E7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Checking proper tone of voice and cleanliness enough to greet a pet and its guardian</w:t>
            </w:r>
            <w:proofErr w:type="gramStart"/>
            <w:r w:rsidRPr="00ED0EF4">
              <w:rPr>
                <w:rFonts w:asciiTheme="minorEastAsia" w:hAnsiTheme="minorEastAsia" w:cs="함초롬바탕"/>
                <w:szCs w:val="20"/>
              </w:rPr>
              <w:t xml:space="preserve">.  </w:t>
            </w:r>
            <w:proofErr w:type="gramEnd"/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</w:p>
        </w:tc>
      </w:tr>
      <w:tr w:rsidR="00BB7EA0" w:rsidRPr="00ED0EF4" w14:paraId="1E34F634" w14:textId="77777777" w:rsidTr="00D72E27">
        <w:trPr>
          <w:trHeight w:val="380"/>
        </w:trPr>
        <w:tc>
          <w:tcPr>
            <w:tcW w:w="1485" w:type="dxa"/>
            <w:vMerge/>
            <w:tcBorders>
              <w:left w:val="single" w:sz="9" w:space="0" w:color="000000"/>
              <w:right w:val="single" w:sz="5" w:space="0" w:color="000000"/>
            </w:tcBorders>
          </w:tcPr>
          <w:p w14:paraId="01A7621E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426" w:type="dxa"/>
            <w:vMerge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</w:tcPr>
          <w:p w14:paraId="0D6BC2B6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548" w:type="dxa"/>
            <w:gridSpan w:val="2"/>
            <w:tcBorders>
              <w:top w:val="single" w:sz="2" w:space="0" w:color="auto"/>
              <w:left w:val="single" w:sz="5" w:space="0" w:color="000000"/>
              <w:bottom w:val="single" w:sz="2" w:space="0" w:color="auto"/>
              <w:right w:val="single" w:sz="9" w:space="0" w:color="000000"/>
            </w:tcBorders>
          </w:tcPr>
          <w:p w14:paraId="7A19813A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3. </w:t>
            </w:r>
            <w:r w:rsidRPr="00ED0EF4">
              <w:rPr>
                <w:rFonts w:asciiTheme="minorEastAsia" w:hAnsiTheme="minorEastAsia" w:cs="함초롬바탕"/>
                <w:szCs w:val="20"/>
              </w:rPr>
              <w:t>고객응대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커뮤니케이션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</w:p>
          <w:p w14:paraId="3F7F93DB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Customer Responding communication</w:t>
            </w:r>
          </w:p>
        </w:tc>
        <w:tc>
          <w:tcPr>
            <w:tcW w:w="5069" w:type="dxa"/>
            <w:gridSpan w:val="3"/>
            <w:tcBorders>
              <w:top w:val="single" w:sz="2" w:space="0" w:color="auto"/>
              <w:left w:val="single" w:sz="5" w:space="0" w:color="000000"/>
              <w:bottom w:val="single" w:sz="2" w:space="0" w:color="auto"/>
              <w:right w:val="single" w:sz="9" w:space="0" w:color="000000"/>
            </w:tcBorders>
          </w:tcPr>
          <w:p w14:paraId="1C580B82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1. </w:t>
            </w:r>
            <w:r w:rsidRPr="00ED0EF4">
              <w:rPr>
                <w:rFonts w:asciiTheme="minorEastAsia" w:hAnsiTheme="minorEastAsia" w:cs="함초롬바탕"/>
                <w:szCs w:val="20"/>
              </w:rPr>
              <w:t>예약하기</w:t>
            </w:r>
          </w:p>
          <w:p w14:paraId="78BE309F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Making a reservation</w:t>
            </w:r>
          </w:p>
          <w:p w14:paraId="335C3F05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2. </w:t>
            </w:r>
            <w:r w:rsidRPr="00ED0EF4">
              <w:rPr>
                <w:rFonts w:asciiTheme="minorEastAsia" w:hAnsiTheme="minorEastAsia" w:cs="함초롬바탕"/>
                <w:szCs w:val="20"/>
              </w:rPr>
              <w:t>보호자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및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고객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검색하기</w:t>
            </w:r>
          </w:p>
          <w:p w14:paraId="74EA7503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2. Serching for a pet and its guardian in the E-Chart</w:t>
            </w:r>
          </w:p>
          <w:p w14:paraId="6197D7E5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3. </w:t>
            </w:r>
            <w:r w:rsidRPr="00ED0EF4">
              <w:rPr>
                <w:rFonts w:asciiTheme="minorEastAsia" w:hAnsiTheme="minorEastAsia" w:cs="함초롬바탕"/>
                <w:szCs w:val="20"/>
              </w:rPr>
              <w:t>문자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발송하기</w:t>
            </w:r>
          </w:p>
          <w:p w14:paraId="194243EF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3. Forwarding a text message to customer</w:t>
            </w:r>
          </w:p>
        </w:tc>
      </w:tr>
      <w:tr w:rsidR="00BB7EA0" w:rsidRPr="00ED0EF4" w14:paraId="6C6D2267" w14:textId="77777777">
        <w:trPr>
          <w:trHeight w:val="583"/>
        </w:trPr>
        <w:tc>
          <w:tcPr>
            <w:tcW w:w="1485" w:type="dxa"/>
            <w:vMerge/>
            <w:tcBorders>
              <w:left w:val="single" w:sz="9" w:space="0" w:color="000000"/>
              <w:right w:val="single" w:sz="5" w:space="0" w:color="000000"/>
            </w:tcBorders>
          </w:tcPr>
          <w:p w14:paraId="70D5DC37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426" w:type="dxa"/>
            <w:vMerge w:val="restart"/>
            <w:tcBorders>
              <w:top w:val="single" w:sz="9" w:space="0" w:color="000000"/>
              <w:left w:val="single" w:sz="5" w:space="0" w:color="000000"/>
              <w:bottom w:val="single" w:sz="4" w:space="0" w:color="auto"/>
              <w:right w:val="single" w:sz="9" w:space="0" w:color="000000"/>
            </w:tcBorders>
          </w:tcPr>
          <w:p w14:paraId="576E1414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2. </w:t>
            </w:r>
            <w:r w:rsidRPr="00ED0EF4">
              <w:rPr>
                <w:rFonts w:asciiTheme="minorEastAsia" w:hAnsiTheme="minorEastAsia" w:cs="함초롬바탕"/>
                <w:szCs w:val="20"/>
              </w:rPr>
              <w:t>동물병원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원문행정관리</w:t>
            </w:r>
          </w:p>
          <w:p w14:paraId="350524E6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Animal Clinic Patient Administration Management</w:t>
            </w:r>
          </w:p>
          <w:p w14:paraId="21655908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color w:val="222222"/>
                <w:szCs w:val="20"/>
              </w:rPr>
            </w:pPr>
          </w:p>
          <w:p w14:paraId="48155AB4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color w:val="222222"/>
                <w:szCs w:val="20"/>
              </w:rPr>
            </w:pPr>
          </w:p>
        </w:tc>
        <w:tc>
          <w:tcPr>
            <w:tcW w:w="1548" w:type="dxa"/>
            <w:gridSpan w:val="2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9" w:space="0" w:color="000000"/>
            </w:tcBorders>
          </w:tcPr>
          <w:p w14:paraId="76457A36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1.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진료서비스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지원관리</w:t>
            </w:r>
          </w:p>
          <w:p w14:paraId="626E6D1D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Clinic service Support management</w:t>
            </w:r>
          </w:p>
        </w:tc>
        <w:tc>
          <w:tcPr>
            <w:tcW w:w="5069" w:type="dxa"/>
            <w:gridSpan w:val="3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9" w:space="0" w:color="000000"/>
            </w:tcBorders>
          </w:tcPr>
          <w:p w14:paraId="415CE959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1.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보호자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및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반려동물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등록하기</w:t>
            </w:r>
          </w:p>
          <w:p w14:paraId="2470BFD2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1.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Registring information about a pet and its guardian</w:t>
            </w:r>
          </w:p>
          <w:p w14:paraId="147B8F84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2.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수납하기</w:t>
            </w:r>
          </w:p>
          <w:p w14:paraId="633D8594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Receiving medical fees</w:t>
            </w:r>
          </w:p>
          <w:p w14:paraId="4A3A7BAC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3.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영수증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발급하기</w:t>
            </w:r>
          </w:p>
          <w:p w14:paraId="40A74775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Making out a receipt </w:t>
            </w:r>
          </w:p>
        </w:tc>
      </w:tr>
      <w:tr w:rsidR="00BB7EA0" w:rsidRPr="00ED0EF4" w14:paraId="1A362928" w14:textId="77777777">
        <w:trPr>
          <w:trHeight w:val="583"/>
        </w:trPr>
        <w:tc>
          <w:tcPr>
            <w:tcW w:w="1485" w:type="dxa"/>
            <w:vMerge/>
            <w:tcBorders>
              <w:left w:val="single" w:sz="9" w:space="0" w:color="000000"/>
              <w:right w:val="single" w:sz="5" w:space="0" w:color="000000"/>
            </w:tcBorders>
          </w:tcPr>
          <w:p w14:paraId="31CDAD86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9" w:space="0" w:color="000000"/>
            </w:tcBorders>
          </w:tcPr>
          <w:p w14:paraId="3A86BAEE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548" w:type="dxa"/>
            <w:gridSpan w:val="2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9" w:space="0" w:color="000000"/>
            </w:tcBorders>
          </w:tcPr>
          <w:p w14:paraId="5DBE20B7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2.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물품관리</w:t>
            </w:r>
          </w:p>
          <w:p w14:paraId="61F9E7AB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Commodity management</w:t>
            </w:r>
          </w:p>
        </w:tc>
        <w:tc>
          <w:tcPr>
            <w:tcW w:w="5069" w:type="dxa"/>
            <w:gridSpan w:val="3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9" w:space="0" w:color="000000"/>
            </w:tcBorders>
          </w:tcPr>
          <w:p w14:paraId="4B396722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1.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물품을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용도에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맞게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제자리에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배치하기</w:t>
            </w:r>
          </w:p>
          <w:p w14:paraId="74365F49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1. Place goods in place for their intended use</w:t>
            </w:r>
          </w:p>
          <w:p w14:paraId="64F26ED9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2.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반려동물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의료품과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반려동물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사료와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proofErr w:type="gramStart"/>
            <w:r w:rsidRPr="00ED0EF4">
              <w:rPr>
                <w:rFonts w:asciiTheme="minorEastAsia" w:hAnsiTheme="minorEastAsia" w:cs="함초롬바탕" w:hint="eastAsia"/>
                <w:szCs w:val="20"/>
              </w:rPr>
              <w:t>관련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된</w:t>
            </w:r>
            <w:proofErr w:type="gramEnd"/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유통기한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점검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및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확인하기</w:t>
            </w:r>
          </w:p>
          <w:p w14:paraId="4CF97CD1" w14:textId="27A9795A" w:rsidR="00BB7EA0" w:rsidRPr="00ED0EF4" w:rsidRDefault="00F47CED" w:rsidP="00D72E27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2. Inspectng and verifying expiration dates related to pet medical supplies and pet food;</w:t>
            </w:r>
          </w:p>
        </w:tc>
      </w:tr>
      <w:tr w:rsidR="00BB7EA0" w:rsidRPr="00ED0EF4" w14:paraId="76AB0A6F" w14:textId="77777777">
        <w:trPr>
          <w:trHeight w:val="583"/>
        </w:trPr>
        <w:tc>
          <w:tcPr>
            <w:tcW w:w="1485" w:type="dxa"/>
            <w:vMerge/>
            <w:tcBorders>
              <w:left w:val="single" w:sz="9" w:space="0" w:color="000000"/>
              <w:right w:val="single" w:sz="5" w:space="0" w:color="000000"/>
            </w:tcBorders>
          </w:tcPr>
          <w:p w14:paraId="2AD5A518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5" w:space="0" w:color="000000"/>
              <w:bottom w:val="single" w:sz="9" w:space="0" w:color="000000"/>
              <w:right w:val="single" w:sz="9" w:space="0" w:color="000000"/>
            </w:tcBorders>
          </w:tcPr>
          <w:p w14:paraId="612B6115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548" w:type="dxa"/>
            <w:gridSpan w:val="2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9" w:space="0" w:color="000000"/>
            </w:tcBorders>
          </w:tcPr>
          <w:p w14:paraId="58385AE3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3.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환경관리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및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의료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폐기물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처리</w:t>
            </w:r>
          </w:p>
          <w:p w14:paraId="0503A4C3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Enviornment Management</w:t>
            </w:r>
          </w:p>
          <w:p w14:paraId="77D48EB3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And disposal of medical waste</w:t>
            </w:r>
          </w:p>
        </w:tc>
        <w:tc>
          <w:tcPr>
            <w:tcW w:w="5069" w:type="dxa"/>
            <w:gridSpan w:val="3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9" w:space="0" w:color="000000"/>
            </w:tcBorders>
          </w:tcPr>
          <w:p w14:paraId="30735C45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1.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동물병원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내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환경관리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리스트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작성하기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</w:p>
          <w:p w14:paraId="54A784A1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Making an environmental management list in an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animal clinic.</w:t>
            </w:r>
          </w:p>
          <w:p w14:paraId="3997EBDB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2.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의료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및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폐기물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쓰레기에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대한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분류작업하기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</w:p>
          <w:p w14:paraId="14400275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Classifying medical and waste waste</w:t>
            </w:r>
          </w:p>
        </w:tc>
      </w:tr>
      <w:tr w:rsidR="00BB7EA0" w:rsidRPr="00ED0EF4" w14:paraId="77B7F904" w14:textId="77777777">
        <w:trPr>
          <w:trHeight w:val="583"/>
        </w:trPr>
        <w:tc>
          <w:tcPr>
            <w:tcW w:w="1485" w:type="dxa"/>
            <w:vMerge/>
            <w:tcBorders>
              <w:left w:val="single" w:sz="9" w:space="0" w:color="000000"/>
              <w:right w:val="single" w:sz="2" w:space="0" w:color="auto"/>
            </w:tcBorders>
          </w:tcPr>
          <w:p w14:paraId="1ABC2C8D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426" w:type="dxa"/>
            <w:vMerge w:val="restart"/>
            <w:tcBorders>
              <w:top w:val="single" w:sz="9" w:space="0" w:color="000000"/>
              <w:left w:val="single" w:sz="2" w:space="0" w:color="auto"/>
              <w:bottom w:val="single" w:sz="4" w:space="0" w:color="auto"/>
              <w:right w:val="single" w:sz="9" w:space="0" w:color="000000"/>
            </w:tcBorders>
          </w:tcPr>
          <w:p w14:paraId="4005EA2D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3.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동물병원</w:t>
            </w:r>
          </w:p>
          <w:p w14:paraId="3DF588BB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마케팅</w:t>
            </w:r>
          </w:p>
          <w:p w14:paraId="0F8B333F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세일즈관리</w:t>
            </w:r>
          </w:p>
          <w:p w14:paraId="6A39AC09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4189BF4B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A</w:t>
            </w:r>
            <w:r w:rsidRPr="00ED0EF4">
              <w:rPr>
                <w:rFonts w:asciiTheme="minorEastAsia" w:hAnsiTheme="minorEastAsia" w:cs="함초롬바탕"/>
                <w:szCs w:val="20"/>
              </w:rPr>
              <w:t>nimal</w:t>
            </w:r>
          </w:p>
          <w:p w14:paraId="5C7C7AE8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Clinic</w:t>
            </w:r>
          </w:p>
          <w:p w14:paraId="2E840E3E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Marketing</w:t>
            </w:r>
          </w:p>
          <w:p w14:paraId="1B2332F2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And Sales</w:t>
            </w:r>
          </w:p>
          <w:p w14:paraId="30664043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Management</w:t>
            </w:r>
          </w:p>
        </w:tc>
        <w:tc>
          <w:tcPr>
            <w:tcW w:w="1548" w:type="dxa"/>
            <w:gridSpan w:val="2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9" w:space="0" w:color="000000"/>
            </w:tcBorders>
          </w:tcPr>
          <w:p w14:paraId="5DBC15B7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1. 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VOC </w:t>
            </w:r>
            <w:r w:rsidRPr="00ED0EF4">
              <w:rPr>
                <w:rFonts w:asciiTheme="minorEastAsia" w:hAnsiTheme="minorEastAsia" w:cs="함초롬바탕"/>
                <w:szCs w:val="20"/>
              </w:rPr>
              <w:t>및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컴플레인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처리</w:t>
            </w:r>
          </w:p>
          <w:p w14:paraId="139A0359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VOC and dealing with complaints</w:t>
            </w:r>
          </w:p>
        </w:tc>
        <w:tc>
          <w:tcPr>
            <w:tcW w:w="5069" w:type="dxa"/>
            <w:gridSpan w:val="3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9" w:space="0" w:color="000000"/>
            </w:tcBorders>
          </w:tcPr>
          <w:p w14:paraId="167F1619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1. </w:t>
            </w:r>
            <w:r w:rsidRPr="00ED0EF4">
              <w:rPr>
                <w:rFonts w:asciiTheme="minorEastAsia" w:hAnsiTheme="minorEastAsia" w:cs="함초롬바탕"/>
                <w:szCs w:val="20"/>
              </w:rPr>
              <w:t>고객이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남긴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VOC </w:t>
            </w:r>
            <w:r w:rsidRPr="00ED0EF4">
              <w:rPr>
                <w:rFonts w:asciiTheme="minorEastAsia" w:hAnsiTheme="minorEastAsia" w:cs="함초롬바탕"/>
                <w:szCs w:val="20"/>
              </w:rPr>
              <w:t>및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컴플레인에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대한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등록사항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확인</w:t>
            </w:r>
          </w:p>
          <w:p w14:paraId="46F9FC09" w14:textId="2BA14372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1. Confirming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registration of customer's VOC and complaints</w:t>
            </w:r>
          </w:p>
          <w:p w14:paraId="7F46CAA5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2. </w:t>
            </w:r>
            <w:proofErr w:type="gramStart"/>
            <w:r w:rsidRPr="00ED0EF4">
              <w:rPr>
                <w:rFonts w:asciiTheme="minorEastAsia" w:hAnsiTheme="minorEastAsia" w:cs="함초롬바탕"/>
                <w:szCs w:val="20"/>
              </w:rPr>
              <w:t>확인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된</w:t>
            </w:r>
            <w:proofErr w:type="gramEnd"/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내용을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기반으로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적절한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해결책을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제시하고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있는지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리스트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작성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</w:p>
          <w:p w14:paraId="59D912ED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2. </w:t>
            </w:r>
            <w:r w:rsidRPr="00ED0EF4">
              <w:rPr>
                <w:rFonts w:asciiTheme="minorEastAsia" w:hAnsiTheme="minorEastAsia" w:cs="함초롬바탕"/>
                <w:szCs w:val="20"/>
              </w:rPr>
              <w:t>List</w:t>
            </w:r>
            <w:r w:rsidRPr="00ED0EF4">
              <w:rPr>
                <w:rFonts w:asciiTheme="minorEastAsia" w:hAnsiTheme="minorEastAsia" w:cs="함초롬바탕"/>
                <w:szCs w:val="20"/>
              </w:rPr>
              <w:t>ing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whether appropriate solutions are being proposed based on confirmed content</w:t>
            </w:r>
          </w:p>
        </w:tc>
      </w:tr>
      <w:tr w:rsidR="00BB7EA0" w:rsidRPr="00ED0EF4" w14:paraId="692F4D45" w14:textId="77777777">
        <w:trPr>
          <w:trHeight w:val="583"/>
        </w:trPr>
        <w:tc>
          <w:tcPr>
            <w:tcW w:w="1485" w:type="dxa"/>
            <w:vMerge/>
            <w:tcBorders>
              <w:left w:val="single" w:sz="9" w:space="0" w:color="000000"/>
              <w:right w:val="single" w:sz="2" w:space="0" w:color="auto"/>
            </w:tcBorders>
          </w:tcPr>
          <w:p w14:paraId="67D9165F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9" w:space="0" w:color="000000"/>
            </w:tcBorders>
          </w:tcPr>
          <w:p w14:paraId="0E3C2789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548" w:type="dxa"/>
            <w:gridSpan w:val="2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9" w:space="0" w:color="000000"/>
            </w:tcBorders>
          </w:tcPr>
          <w:p w14:paraId="34C57143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2. </w:t>
            </w:r>
            <w:r w:rsidRPr="00ED0EF4">
              <w:rPr>
                <w:rFonts w:asciiTheme="minorEastAsia" w:hAnsiTheme="minorEastAsia" w:cs="함초롬바탕"/>
                <w:szCs w:val="20"/>
              </w:rPr>
              <w:t>고객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서비스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세일즈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상담</w:t>
            </w:r>
          </w:p>
          <w:p w14:paraId="1596DD8D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Customer Service and Sales</w:t>
            </w:r>
          </w:p>
          <w:p w14:paraId="57BE2544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Conseling</w:t>
            </w:r>
          </w:p>
        </w:tc>
        <w:tc>
          <w:tcPr>
            <w:tcW w:w="5069" w:type="dxa"/>
            <w:gridSpan w:val="3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9" w:space="0" w:color="000000"/>
            </w:tcBorders>
          </w:tcPr>
          <w:p w14:paraId="34A880A3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1. </w:t>
            </w:r>
            <w:r w:rsidRPr="00ED0EF4">
              <w:rPr>
                <w:rFonts w:asciiTheme="minorEastAsia" w:hAnsiTheme="minorEastAsia" w:cs="함초롬바탕"/>
                <w:szCs w:val="20"/>
              </w:rPr>
              <w:t>고객이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필요한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니즈를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적절하게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파악할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수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있는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리스트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작성하기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</w:p>
          <w:p w14:paraId="3F5BCC60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1. Making a list that properly identifies the needs of the customer</w:t>
            </w:r>
          </w:p>
          <w:p w14:paraId="3FBC4C93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2 </w:t>
            </w:r>
            <w:proofErr w:type="gramStart"/>
            <w:r w:rsidRPr="00ED0EF4">
              <w:rPr>
                <w:rFonts w:asciiTheme="minorEastAsia" w:hAnsiTheme="minorEastAsia" w:cs="함초롬바탕"/>
                <w:szCs w:val="20"/>
              </w:rPr>
              <w:t>파악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된</w:t>
            </w:r>
            <w:proofErr w:type="gramEnd"/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정보를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기반으로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체크리스트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만들기</w:t>
            </w:r>
            <w:r w:rsidRPr="00ED0EF4">
              <w:rPr>
                <w:rFonts w:asciiTheme="minorEastAsia" w:hAnsiTheme="minorEastAsia" w:cs="함초롬바탕"/>
                <w:szCs w:val="20"/>
              </w:rPr>
              <w:t>.</w:t>
            </w:r>
          </w:p>
          <w:p w14:paraId="35D28B1B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2. </w:t>
            </w:r>
            <w:r w:rsidRPr="00ED0EF4">
              <w:rPr>
                <w:rFonts w:asciiTheme="minorEastAsia" w:hAnsiTheme="minorEastAsia" w:cs="함초롬바탕"/>
                <w:szCs w:val="20"/>
              </w:rPr>
              <w:t>Mak</w:t>
            </w:r>
            <w:r w:rsidRPr="00ED0EF4">
              <w:rPr>
                <w:rFonts w:asciiTheme="minorEastAsia" w:hAnsiTheme="minorEastAsia" w:cs="함초롬바탕"/>
                <w:szCs w:val="20"/>
              </w:rPr>
              <w:t>ing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a checklist based on the information identified.</w:t>
            </w:r>
          </w:p>
        </w:tc>
      </w:tr>
      <w:tr w:rsidR="00BB7EA0" w:rsidRPr="00ED0EF4" w14:paraId="465E75CF" w14:textId="77777777">
        <w:trPr>
          <w:trHeight w:val="583"/>
        </w:trPr>
        <w:tc>
          <w:tcPr>
            <w:tcW w:w="1485" w:type="dxa"/>
            <w:vMerge/>
            <w:tcBorders>
              <w:left w:val="single" w:sz="9" w:space="0" w:color="000000"/>
              <w:right w:val="single" w:sz="2" w:space="0" w:color="auto"/>
            </w:tcBorders>
          </w:tcPr>
          <w:p w14:paraId="56B42E53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9" w:space="0" w:color="000000"/>
            </w:tcBorders>
          </w:tcPr>
          <w:p w14:paraId="59621352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548" w:type="dxa"/>
            <w:gridSpan w:val="2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9" w:space="0" w:color="000000"/>
            </w:tcBorders>
          </w:tcPr>
          <w:p w14:paraId="228C2395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3. </w:t>
            </w:r>
            <w:r w:rsidRPr="00ED0EF4">
              <w:rPr>
                <w:rFonts w:asciiTheme="minorEastAsia" w:hAnsiTheme="minorEastAsia" w:cs="함초롬바탕"/>
                <w:szCs w:val="20"/>
              </w:rPr>
              <w:t>마케팅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전략</w:t>
            </w:r>
          </w:p>
          <w:p w14:paraId="753DC917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Marketing Strategy</w:t>
            </w:r>
          </w:p>
        </w:tc>
        <w:tc>
          <w:tcPr>
            <w:tcW w:w="5069" w:type="dxa"/>
            <w:gridSpan w:val="3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9" w:space="0" w:color="000000"/>
            </w:tcBorders>
          </w:tcPr>
          <w:p w14:paraId="5E587FE0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1. SNS</w:t>
            </w:r>
            <w:r w:rsidRPr="00ED0EF4">
              <w:rPr>
                <w:rFonts w:asciiTheme="minorEastAsia" w:hAnsiTheme="minorEastAsia" w:cs="함초롬바탕"/>
                <w:szCs w:val="20"/>
              </w:rPr>
              <w:t>을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활용한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동물병원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마케팅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전략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리스트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만들기</w:t>
            </w:r>
          </w:p>
          <w:p w14:paraId="042E8C6B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1. Making a marketing strategy list for animal hospitals using SNS</w:t>
            </w:r>
          </w:p>
          <w:p w14:paraId="08CDA8C3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lastRenderedPageBreak/>
              <w:t xml:space="preserve">2. </w:t>
            </w:r>
            <w:r w:rsidRPr="00ED0EF4">
              <w:rPr>
                <w:rFonts w:asciiTheme="minorEastAsia" w:hAnsiTheme="minorEastAsia" w:cs="함초롬바탕"/>
                <w:szCs w:val="20"/>
              </w:rPr>
              <w:t>파악된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전략리스트를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기반으로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고객이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필요한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동물병원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프로그램에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대한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아이디어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제시하기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</w:p>
          <w:p w14:paraId="54CFE3AE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2.</w:t>
            </w:r>
            <w:r w:rsidRPr="00ED0EF4">
              <w:rPr>
                <w:rFonts w:asciiTheme="minorEastAsia" w:hAnsiTheme="minorEastAsia" w:cs="함초롬바탕"/>
                <w:szCs w:val="20"/>
              </w:rPr>
              <w:t>Present</w:t>
            </w:r>
            <w:r w:rsidRPr="00ED0EF4">
              <w:rPr>
                <w:rFonts w:asciiTheme="minorEastAsia" w:hAnsiTheme="minorEastAsia" w:cs="함초롬바탕"/>
                <w:szCs w:val="20"/>
              </w:rPr>
              <w:t>ing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ideas for animal hospital programs that customers need based on identified strategic lists</w:t>
            </w:r>
          </w:p>
        </w:tc>
      </w:tr>
      <w:tr w:rsidR="00BB7EA0" w:rsidRPr="00ED0EF4" w14:paraId="24EECB59" w14:textId="77777777">
        <w:trPr>
          <w:trHeight w:val="583"/>
        </w:trPr>
        <w:tc>
          <w:tcPr>
            <w:tcW w:w="1485" w:type="dxa"/>
            <w:vMerge/>
            <w:tcBorders>
              <w:left w:val="single" w:sz="9" w:space="0" w:color="000000"/>
              <w:right w:val="single" w:sz="2" w:space="0" w:color="auto"/>
            </w:tcBorders>
          </w:tcPr>
          <w:p w14:paraId="30DA59BF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426" w:type="dxa"/>
            <w:vMerge w:val="restart"/>
            <w:tcBorders>
              <w:top w:val="single" w:sz="2" w:space="0" w:color="auto"/>
              <w:left w:val="single" w:sz="2" w:space="0" w:color="auto"/>
            </w:tcBorders>
          </w:tcPr>
          <w:p w14:paraId="43B1BC2B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4.</w:t>
            </w:r>
            <w:r w:rsidRPr="00ED0EF4">
              <w:rPr>
                <w:rFonts w:asciiTheme="minorEastAsia" w:hAnsiTheme="minorEastAsia" w:cs="함초롬바탕"/>
                <w:szCs w:val="20"/>
              </w:rPr>
              <w:t>동물병원</w:t>
            </w:r>
          </w:p>
          <w:p w14:paraId="148C97EA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외래환자</w:t>
            </w:r>
          </w:p>
          <w:p w14:paraId="70AC9AC3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관리</w:t>
            </w:r>
          </w:p>
          <w:p w14:paraId="28BA11DE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054C4233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Animal</w:t>
            </w:r>
          </w:p>
          <w:p w14:paraId="59945C1E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Clinic</w:t>
            </w:r>
          </w:p>
          <w:p w14:paraId="2B9ED094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Outpatient</w:t>
            </w:r>
          </w:p>
          <w:p w14:paraId="06B483E7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Management</w:t>
            </w:r>
          </w:p>
        </w:tc>
        <w:tc>
          <w:tcPr>
            <w:tcW w:w="1548" w:type="dxa"/>
            <w:gridSpan w:val="2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9" w:space="0" w:color="000000"/>
            </w:tcBorders>
          </w:tcPr>
          <w:p w14:paraId="5634E8FE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1. </w:t>
            </w:r>
            <w:r w:rsidRPr="00ED0EF4">
              <w:rPr>
                <w:rFonts w:asciiTheme="minorEastAsia" w:hAnsiTheme="minorEastAsia" w:cs="함초롬바탕"/>
                <w:szCs w:val="20"/>
              </w:rPr>
              <w:t>환경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위생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관리</w:t>
            </w:r>
          </w:p>
          <w:p w14:paraId="46DB3B54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Environmental Hygiene Management</w:t>
            </w:r>
          </w:p>
        </w:tc>
        <w:tc>
          <w:tcPr>
            <w:tcW w:w="5069" w:type="dxa"/>
            <w:gridSpan w:val="3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9" w:space="0" w:color="000000"/>
            </w:tcBorders>
          </w:tcPr>
          <w:p w14:paraId="637FE44C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1. </w:t>
            </w:r>
            <w:r w:rsidRPr="00ED0EF4">
              <w:rPr>
                <w:rFonts w:asciiTheme="minorEastAsia" w:hAnsiTheme="minorEastAsia" w:cs="함초롬바탕"/>
                <w:szCs w:val="20"/>
              </w:rPr>
              <w:t>반려동물의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위생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상태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점검하기</w:t>
            </w:r>
          </w:p>
          <w:p w14:paraId="3C662F32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1. Checking the hygiene of pets</w:t>
            </w:r>
          </w:p>
          <w:p w14:paraId="372D671C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2. </w:t>
            </w:r>
            <w:r w:rsidRPr="00ED0EF4">
              <w:rPr>
                <w:rFonts w:asciiTheme="minorEastAsia" w:hAnsiTheme="minorEastAsia" w:cs="함초롬바탕"/>
                <w:szCs w:val="20"/>
              </w:rPr>
              <w:t>반려동물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보호자의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의견을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종합하여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동물병원에서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필요한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진료를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받을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수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있는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준비시키기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</w:p>
          <w:p w14:paraId="63D95DC2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2.Preparing 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opinions of pet guardians and prepare them for necessary medical treatment at animal </w:t>
            </w:r>
            <w:r w:rsidRPr="00ED0EF4">
              <w:rPr>
                <w:rFonts w:asciiTheme="minorEastAsia" w:hAnsiTheme="minorEastAsia" w:cs="함초롬바탕"/>
                <w:szCs w:val="20"/>
              </w:rPr>
              <w:t>clinic</w:t>
            </w:r>
          </w:p>
        </w:tc>
      </w:tr>
      <w:tr w:rsidR="00BB7EA0" w:rsidRPr="00ED0EF4" w14:paraId="393EC422" w14:textId="77777777">
        <w:trPr>
          <w:trHeight w:val="583"/>
        </w:trPr>
        <w:tc>
          <w:tcPr>
            <w:tcW w:w="1485" w:type="dxa"/>
            <w:vMerge/>
            <w:tcBorders>
              <w:left w:val="single" w:sz="9" w:space="0" w:color="000000"/>
              <w:right w:val="single" w:sz="2" w:space="0" w:color="auto"/>
            </w:tcBorders>
          </w:tcPr>
          <w:p w14:paraId="77FBD013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2" w:space="0" w:color="auto"/>
              <w:bottom w:val="single" w:sz="9" w:space="0" w:color="000000"/>
              <w:right w:val="single" w:sz="9" w:space="0" w:color="000000"/>
            </w:tcBorders>
          </w:tcPr>
          <w:p w14:paraId="126A5254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548" w:type="dxa"/>
            <w:gridSpan w:val="2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9" w:space="0" w:color="000000"/>
            </w:tcBorders>
          </w:tcPr>
          <w:p w14:paraId="13E529E0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2. </w:t>
            </w:r>
            <w:r w:rsidRPr="00ED0EF4">
              <w:rPr>
                <w:rFonts w:asciiTheme="minorEastAsia" w:hAnsiTheme="minorEastAsia" w:cs="함초롬바탕"/>
                <w:szCs w:val="20"/>
              </w:rPr>
              <w:t>기초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문진</w:t>
            </w:r>
          </w:p>
          <w:p w14:paraId="5984232E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Basic Questionnaire</w:t>
            </w:r>
          </w:p>
        </w:tc>
        <w:tc>
          <w:tcPr>
            <w:tcW w:w="5069" w:type="dxa"/>
            <w:gridSpan w:val="3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9" w:space="0" w:color="000000"/>
            </w:tcBorders>
          </w:tcPr>
          <w:p w14:paraId="3D468D61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1. </w:t>
            </w:r>
            <w:r w:rsidRPr="00ED0EF4">
              <w:rPr>
                <w:rFonts w:asciiTheme="minorEastAsia" w:hAnsiTheme="minorEastAsia" w:cs="함초롬바탕"/>
                <w:szCs w:val="20"/>
              </w:rPr>
              <w:t>반려동물의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기초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행동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점검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</w:p>
          <w:p w14:paraId="679A7ACF" w14:textId="64A52668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1. Inspection of basic behavior of pets</w:t>
            </w:r>
          </w:p>
          <w:p w14:paraId="2C664FD6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2. </w:t>
            </w:r>
            <w:r w:rsidRPr="00ED0EF4">
              <w:rPr>
                <w:rFonts w:asciiTheme="minorEastAsia" w:hAnsiTheme="minorEastAsia" w:cs="함초롬바탕"/>
                <w:szCs w:val="20"/>
              </w:rPr>
              <w:t>반려동물의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눈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, </w:t>
            </w:r>
            <w:r w:rsidRPr="00ED0EF4">
              <w:rPr>
                <w:rFonts w:asciiTheme="minorEastAsia" w:hAnsiTheme="minorEastAsia" w:cs="함초롬바탕"/>
                <w:szCs w:val="20"/>
              </w:rPr>
              <w:t>치아상태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, </w:t>
            </w:r>
            <w:r w:rsidRPr="00ED0EF4">
              <w:rPr>
                <w:rFonts w:asciiTheme="minorEastAsia" w:hAnsiTheme="minorEastAsia" w:cs="함초롬바탕"/>
                <w:szCs w:val="20"/>
              </w:rPr>
              <w:t>코의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습윤기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, </w:t>
            </w:r>
            <w:r w:rsidRPr="00ED0EF4">
              <w:rPr>
                <w:rFonts w:asciiTheme="minorEastAsia" w:hAnsiTheme="minorEastAsia" w:cs="함초롬바탕"/>
                <w:szCs w:val="20"/>
              </w:rPr>
              <w:t>구강상태를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측정하여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진료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전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리스트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만들기</w:t>
            </w:r>
          </w:p>
          <w:p w14:paraId="77C770C9" w14:textId="2EBF5440" w:rsidR="00BB7EA0" w:rsidRPr="00ED0EF4" w:rsidRDefault="00F47CED" w:rsidP="00D72E27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Making a list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before treatment by measuring the eye, tooth condition, wetness of the nose, and mouth condition of pets.</w:t>
            </w:r>
          </w:p>
        </w:tc>
      </w:tr>
      <w:tr w:rsidR="00BB7EA0" w:rsidRPr="00ED0EF4" w14:paraId="06CAE163" w14:textId="77777777">
        <w:trPr>
          <w:trHeight w:val="583"/>
        </w:trPr>
        <w:tc>
          <w:tcPr>
            <w:tcW w:w="1485" w:type="dxa"/>
            <w:vMerge/>
            <w:tcBorders>
              <w:left w:val="single" w:sz="9" w:space="0" w:color="000000"/>
              <w:right w:val="single" w:sz="2" w:space="0" w:color="auto"/>
            </w:tcBorders>
          </w:tcPr>
          <w:p w14:paraId="37F72298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2" w:space="0" w:color="auto"/>
              <w:bottom w:val="single" w:sz="9" w:space="0" w:color="000000"/>
              <w:right w:val="single" w:sz="9" w:space="0" w:color="000000"/>
            </w:tcBorders>
          </w:tcPr>
          <w:p w14:paraId="1EF6FDAF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548" w:type="dxa"/>
            <w:gridSpan w:val="2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9" w:space="0" w:color="000000"/>
            </w:tcBorders>
          </w:tcPr>
          <w:p w14:paraId="046EDB99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3. </w:t>
            </w:r>
            <w:r w:rsidRPr="00ED0EF4">
              <w:rPr>
                <w:rFonts w:asciiTheme="minorEastAsia" w:hAnsiTheme="minorEastAsia" w:cs="함초롬바탕"/>
                <w:szCs w:val="20"/>
              </w:rPr>
              <w:t>검사실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업무</w:t>
            </w:r>
          </w:p>
          <w:p w14:paraId="2BEB38D3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Laboratory Tasks</w:t>
            </w:r>
          </w:p>
        </w:tc>
        <w:tc>
          <w:tcPr>
            <w:tcW w:w="5069" w:type="dxa"/>
            <w:gridSpan w:val="3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9" w:space="0" w:color="000000"/>
            </w:tcBorders>
          </w:tcPr>
          <w:p w14:paraId="79EFD1FD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1. </w:t>
            </w:r>
            <w:r w:rsidRPr="00ED0EF4">
              <w:rPr>
                <w:rFonts w:asciiTheme="minorEastAsia" w:hAnsiTheme="minorEastAsia" w:cs="함초롬바탕"/>
                <w:szCs w:val="20"/>
              </w:rPr>
              <w:t>검사실의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청결도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및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환경상태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점검</w:t>
            </w:r>
          </w:p>
          <w:p w14:paraId="0057C0DD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Inspectiing cleanliness and environmental conditions of the inspection room</w:t>
            </w:r>
          </w:p>
          <w:p w14:paraId="418E8BC4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2. </w:t>
            </w:r>
            <w:r w:rsidRPr="00ED0EF4">
              <w:rPr>
                <w:rFonts w:asciiTheme="minorEastAsia" w:hAnsiTheme="minorEastAsia" w:cs="함초롬바탕"/>
                <w:szCs w:val="20"/>
              </w:rPr>
              <w:t>수의사가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진료할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수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있는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청결한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환경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갖추기</w:t>
            </w:r>
          </w:p>
          <w:p w14:paraId="1494C1DD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Establishing a clean environment for a veterinarian</w:t>
            </w:r>
          </w:p>
          <w:p w14:paraId="29DDED1D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3. </w:t>
            </w:r>
            <w:r w:rsidRPr="00ED0EF4">
              <w:rPr>
                <w:rFonts w:asciiTheme="minorEastAsia" w:hAnsiTheme="minorEastAsia" w:cs="함초롬바탕"/>
                <w:szCs w:val="20"/>
              </w:rPr>
              <w:t>의료기기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점검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</w:p>
          <w:p w14:paraId="41DE435B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Checking </w:t>
            </w:r>
            <w:r w:rsidRPr="00ED0EF4">
              <w:rPr>
                <w:rFonts w:asciiTheme="minorEastAsia" w:hAnsiTheme="minorEastAsia" w:cs="함초롬바탕"/>
                <w:szCs w:val="20"/>
              </w:rPr>
              <w:t>Medical Device Inspection</w:t>
            </w:r>
          </w:p>
        </w:tc>
      </w:tr>
      <w:tr w:rsidR="00BB7EA0" w:rsidRPr="00ED0EF4" w14:paraId="55C52BD9" w14:textId="77777777">
        <w:trPr>
          <w:trHeight w:val="583"/>
        </w:trPr>
        <w:tc>
          <w:tcPr>
            <w:tcW w:w="1485" w:type="dxa"/>
            <w:vMerge/>
            <w:tcBorders>
              <w:left w:val="single" w:sz="9" w:space="0" w:color="000000"/>
              <w:right w:val="single" w:sz="2" w:space="0" w:color="auto"/>
            </w:tcBorders>
          </w:tcPr>
          <w:p w14:paraId="303558F3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2" w:space="0" w:color="auto"/>
              <w:bottom w:val="single" w:sz="9" w:space="0" w:color="000000"/>
              <w:right w:val="single" w:sz="9" w:space="0" w:color="000000"/>
            </w:tcBorders>
          </w:tcPr>
          <w:p w14:paraId="09A22EC8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548" w:type="dxa"/>
            <w:gridSpan w:val="2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9" w:space="0" w:color="000000"/>
            </w:tcBorders>
          </w:tcPr>
          <w:p w14:paraId="2DE97397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4. </w:t>
            </w:r>
            <w:r w:rsidRPr="00ED0EF4">
              <w:rPr>
                <w:rFonts w:asciiTheme="minorEastAsia" w:hAnsiTheme="minorEastAsia" w:cs="함초롬바탕"/>
                <w:szCs w:val="20"/>
              </w:rPr>
              <w:t>생체지수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(TPR) </w:t>
            </w:r>
            <w:r w:rsidRPr="00ED0EF4">
              <w:rPr>
                <w:rFonts w:asciiTheme="minorEastAsia" w:hAnsiTheme="minorEastAsia" w:cs="함초롬바탕"/>
                <w:szCs w:val="20"/>
              </w:rPr>
              <w:t>측정</w:t>
            </w:r>
          </w:p>
          <w:p w14:paraId="700445E3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Measurement TPR</w:t>
            </w:r>
          </w:p>
        </w:tc>
        <w:tc>
          <w:tcPr>
            <w:tcW w:w="5069" w:type="dxa"/>
            <w:gridSpan w:val="3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9" w:space="0" w:color="000000"/>
            </w:tcBorders>
          </w:tcPr>
          <w:p w14:paraId="6EFA1417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1. </w:t>
            </w:r>
            <w:r w:rsidRPr="00ED0EF4">
              <w:rPr>
                <w:rFonts w:asciiTheme="minorEastAsia" w:hAnsiTheme="minorEastAsia" w:cs="함초롬바탕"/>
                <w:szCs w:val="20"/>
              </w:rPr>
              <w:t>반려동물의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체온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, </w:t>
            </w:r>
            <w:r w:rsidRPr="00ED0EF4">
              <w:rPr>
                <w:rFonts w:asciiTheme="minorEastAsia" w:hAnsiTheme="minorEastAsia" w:cs="함초롬바탕"/>
                <w:szCs w:val="20"/>
              </w:rPr>
              <w:t>맥박수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, </w:t>
            </w:r>
            <w:r w:rsidRPr="00ED0EF4">
              <w:rPr>
                <w:rFonts w:asciiTheme="minorEastAsia" w:hAnsiTheme="minorEastAsia" w:cs="함초롬바탕"/>
                <w:szCs w:val="20"/>
              </w:rPr>
              <w:t>호흡수를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적절히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측정하여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리스트를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만들기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</w:p>
          <w:p w14:paraId="0AE1B5AA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1. </w:t>
            </w:r>
            <w:r w:rsidRPr="00ED0EF4">
              <w:rPr>
                <w:rFonts w:asciiTheme="minorEastAsia" w:hAnsiTheme="minorEastAsia" w:cs="함초롬바탕"/>
                <w:szCs w:val="20"/>
              </w:rPr>
              <w:t>Mak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ing 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a list by properly measuring your pet's body </w:t>
            </w:r>
            <w:r w:rsidRPr="00ED0EF4">
              <w:rPr>
                <w:rFonts w:asciiTheme="minorEastAsia" w:hAnsiTheme="minorEastAsia" w:cs="함초롬바탕"/>
                <w:szCs w:val="20"/>
              </w:rPr>
              <w:t>temperature, pulse rate, and respiration rate.</w:t>
            </w:r>
          </w:p>
          <w:p w14:paraId="1002DF40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2 </w:t>
            </w:r>
            <w:r w:rsidRPr="00ED0EF4">
              <w:rPr>
                <w:rFonts w:asciiTheme="minorEastAsia" w:hAnsiTheme="minorEastAsia" w:cs="함초롬바탕"/>
                <w:szCs w:val="20"/>
              </w:rPr>
              <w:t>측정된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리스트를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차트에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정리하기</w:t>
            </w:r>
          </w:p>
          <w:p w14:paraId="593B5F55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2. </w:t>
            </w:r>
            <w:r w:rsidRPr="00ED0EF4">
              <w:rPr>
                <w:rFonts w:asciiTheme="minorEastAsia" w:hAnsiTheme="minorEastAsia" w:cs="함초롬바탕"/>
                <w:szCs w:val="20"/>
              </w:rPr>
              <w:t>Organizing measured lists into charts</w:t>
            </w:r>
          </w:p>
        </w:tc>
      </w:tr>
      <w:tr w:rsidR="00BB7EA0" w:rsidRPr="00ED0EF4" w14:paraId="07309078" w14:textId="77777777">
        <w:trPr>
          <w:trHeight w:val="583"/>
        </w:trPr>
        <w:tc>
          <w:tcPr>
            <w:tcW w:w="1485" w:type="dxa"/>
            <w:vMerge/>
            <w:tcBorders>
              <w:left w:val="single" w:sz="9" w:space="0" w:color="000000"/>
              <w:right w:val="single" w:sz="2" w:space="0" w:color="auto"/>
            </w:tcBorders>
          </w:tcPr>
          <w:p w14:paraId="08301A39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2" w:space="0" w:color="auto"/>
              <w:bottom w:val="single" w:sz="9" w:space="0" w:color="000000"/>
              <w:right w:val="single" w:sz="9" w:space="0" w:color="000000"/>
            </w:tcBorders>
          </w:tcPr>
          <w:p w14:paraId="386AAFE2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548" w:type="dxa"/>
            <w:gridSpan w:val="2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9" w:space="0" w:color="000000"/>
            </w:tcBorders>
          </w:tcPr>
          <w:p w14:paraId="6FEA4D43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5. </w:t>
            </w:r>
            <w:r w:rsidRPr="00ED0EF4">
              <w:rPr>
                <w:rFonts w:asciiTheme="minorEastAsia" w:hAnsiTheme="minorEastAsia" w:cs="함초롬바탕"/>
                <w:szCs w:val="20"/>
              </w:rPr>
              <w:t>보정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및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진료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보조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업무</w:t>
            </w:r>
          </w:p>
        </w:tc>
        <w:tc>
          <w:tcPr>
            <w:tcW w:w="5069" w:type="dxa"/>
            <w:gridSpan w:val="3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9" w:space="0" w:color="000000"/>
            </w:tcBorders>
          </w:tcPr>
          <w:p w14:paraId="0AA2ED38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1. </w:t>
            </w:r>
            <w:r w:rsidRPr="00ED0EF4">
              <w:rPr>
                <w:rFonts w:asciiTheme="minorEastAsia" w:hAnsiTheme="minorEastAsia" w:cs="함초롬바탕"/>
                <w:szCs w:val="20"/>
              </w:rPr>
              <w:t>항체가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진단키트의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사용과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심장사상충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진단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키트의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적절한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사용방법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시연하기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</w:p>
          <w:p w14:paraId="277323C9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1  </w:t>
            </w:r>
            <w:r w:rsidRPr="00ED0EF4">
              <w:rPr>
                <w:rFonts w:asciiTheme="minorEastAsia" w:hAnsiTheme="minorEastAsia" w:cs="함초롬바탕"/>
                <w:szCs w:val="20"/>
              </w:rPr>
              <w:t>Demonstrat</w:t>
            </w:r>
            <w:r w:rsidRPr="00ED0EF4">
              <w:rPr>
                <w:rFonts w:asciiTheme="minorEastAsia" w:hAnsiTheme="minorEastAsia" w:cs="함초롬바탕"/>
                <w:szCs w:val="20"/>
              </w:rPr>
              <w:t>ing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the use of antibody diagnostic kits and proper use of heartworm diagnostic kits</w:t>
            </w:r>
          </w:p>
        </w:tc>
      </w:tr>
      <w:tr w:rsidR="00BB7EA0" w:rsidRPr="00ED0EF4" w14:paraId="07B072BC" w14:textId="77777777">
        <w:trPr>
          <w:trHeight w:val="583"/>
        </w:trPr>
        <w:tc>
          <w:tcPr>
            <w:tcW w:w="1485" w:type="dxa"/>
            <w:tcBorders>
              <w:left w:val="single" w:sz="9" w:space="0" w:color="000000"/>
              <w:right w:val="single" w:sz="2" w:space="0" w:color="auto"/>
            </w:tcBorders>
          </w:tcPr>
          <w:p w14:paraId="6D22F2C7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9" w:space="0" w:color="000000"/>
            </w:tcBorders>
          </w:tcPr>
          <w:p w14:paraId="70C8BC6B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  <w:p w14:paraId="5FF14616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5. </w:t>
            </w:r>
            <w:r w:rsidRPr="00ED0EF4">
              <w:rPr>
                <w:rFonts w:asciiTheme="minorEastAsia" w:hAnsiTheme="minorEastAsia" w:cs="함초롬바탕"/>
                <w:szCs w:val="20"/>
              </w:rPr>
              <w:t>반려동물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뷰티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및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건강관</w:t>
            </w:r>
            <w:r w:rsidRPr="00ED0EF4">
              <w:rPr>
                <w:rFonts w:asciiTheme="minorEastAsia" w:hAnsiTheme="minorEastAsia" w:cs="함초롬바탕"/>
                <w:szCs w:val="20"/>
              </w:rPr>
              <w:lastRenderedPageBreak/>
              <w:t>리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</w:p>
          <w:p w14:paraId="461AA584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Pet beauty and health care</w:t>
            </w:r>
          </w:p>
        </w:tc>
        <w:tc>
          <w:tcPr>
            <w:tcW w:w="1548" w:type="dxa"/>
            <w:gridSpan w:val="2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9" w:space="0" w:color="000000"/>
            </w:tcBorders>
          </w:tcPr>
          <w:p w14:paraId="074C8589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lastRenderedPageBreak/>
              <w:t xml:space="preserve">1. </w:t>
            </w:r>
            <w:r w:rsidRPr="00ED0EF4">
              <w:rPr>
                <w:rFonts w:asciiTheme="minorEastAsia" w:hAnsiTheme="minorEastAsia" w:cs="함초롬바탕"/>
                <w:szCs w:val="20"/>
              </w:rPr>
              <w:t>반려동물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미용시키기</w:t>
            </w:r>
          </w:p>
          <w:p w14:paraId="1DAB7E50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G</w:t>
            </w:r>
            <w:r w:rsidRPr="00ED0EF4">
              <w:rPr>
                <w:rFonts w:asciiTheme="minorEastAsia" w:hAnsiTheme="minorEastAsia" w:cs="함초롬바탕"/>
                <w:szCs w:val="20"/>
              </w:rPr>
              <w:t>rooming pets</w:t>
            </w:r>
          </w:p>
        </w:tc>
        <w:tc>
          <w:tcPr>
            <w:tcW w:w="5069" w:type="dxa"/>
            <w:gridSpan w:val="3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9" w:space="0" w:color="000000"/>
            </w:tcBorders>
          </w:tcPr>
          <w:p w14:paraId="5719769D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1,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반려동물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종과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털에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따른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미용도구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선별하기</w:t>
            </w:r>
          </w:p>
          <w:p w14:paraId="06E83DAE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Selecting beauty tools according to pet species and fur</w:t>
            </w:r>
          </w:p>
          <w:p w14:paraId="1692EB1E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lastRenderedPageBreak/>
              <w:t xml:space="preserve">2.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다양한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반려동물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미용법에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대한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설명을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한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뒤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시연하기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</w:p>
          <w:p w14:paraId="1D52AC80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Demonstrating various pet beauty methods</w:t>
            </w:r>
          </w:p>
        </w:tc>
      </w:tr>
      <w:tr w:rsidR="00BB7EA0" w:rsidRPr="00ED0EF4" w14:paraId="231DC74F" w14:textId="77777777">
        <w:trPr>
          <w:trHeight w:val="583"/>
        </w:trPr>
        <w:tc>
          <w:tcPr>
            <w:tcW w:w="1485" w:type="dxa"/>
            <w:tcBorders>
              <w:left w:val="single" w:sz="9" w:space="0" w:color="000000"/>
              <w:right w:val="single" w:sz="2" w:space="0" w:color="auto"/>
            </w:tcBorders>
          </w:tcPr>
          <w:p w14:paraId="172E4DAC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9" w:space="0" w:color="000000"/>
            </w:tcBorders>
          </w:tcPr>
          <w:p w14:paraId="66667BE0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548" w:type="dxa"/>
            <w:gridSpan w:val="2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9" w:space="0" w:color="000000"/>
            </w:tcBorders>
          </w:tcPr>
          <w:p w14:paraId="04AB29A7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2. </w:t>
            </w:r>
            <w:r w:rsidRPr="00ED0EF4">
              <w:rPr>
                <w:rFonts w:asciiTheme="minorEastAsia" w:hAnsiTheme="minorEastAsia" w:cs="함초롬바탕"/>
                <w:szCs w:val="20"/>
              </w:rPr>
              <w:t>반려동물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목욕시키기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</w:p>
          <w:p w14:paraId="3569A703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Taking a bath for a pet</w:t>
            </w:r>
          </w:p>
        </w:tc>
        <w:tc>
          <w:tcPr>
            <w:tcW w:w="5069" w:type="dxa"/>
            <w:gridSpan w:val="3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9" w:space="0" w:color="000000"/>
            </w:tcBorders>
          </w:tcPr>
          <w:p w14:paraId="3138F289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1.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반려동물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상태에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따른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온도측정하기</w:t>
            </w:r>
          </w:p>
          <w:p w14:paraId="70BD4071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1. Measuring the temperature depending on the condition of a companion animal</w:t>
            </w:r>
          </w:p>
          <w:p w14:paraId="275E249D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2.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반려동물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피부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상태에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맞는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온도의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물과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수압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측정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후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반려동물의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상태에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적절한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목욕방법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시연하기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</w:p>
          <w:p w14:paraId="61AF74B9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2. Measuring water and water pressure at a temperature appropriate for the skin condition of a companion animal and demonstrate how to take a bath appropriate for the condition of the companion anim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al.</w:t>
            </w:r>
          </w:p>
        </w:tc>
      </w:tr>
      <w:tr w:rsidR="00BB7EA0" w:rsidRPr="00ED0EF4" w14:paraId="302428B3" w14:textId="77777777">
        <w:trPr>
          <w:trHeight w:val="583"/>
        </w:trPr>
        <w:tc>
          <w:tcPr>
            <w:tcW w:w="1485" w:type="dxa"/>
            <w:tcBorders>
              <w:left w:val="single" w:sz="9" w:space="0" w:color="000000"/>
              <w:right w:val="single" w:sz="2" w:space="0" w:color="auto"/>
            </w:tcBorders>
          </w:tcPr>
          <w:p w14:paraId="4873DCF8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2" w:space="0" w:color="auto"/>
              <w:bottom w:val="single" w:sz="9" w:space="0" w:color="000000"/>
              <w:right w:val="single" w:sz="9" w:space="0" w:color="000000"/>
            </w:tcBorders>
          </w:tcPr>
          <w:p w14:paraId="1FF0E392" w14:textId="77777777" w:rsidR="00BB7EA0" w:rsidRPr="00ED0EF4" w:rsidRDefault="00BB7EA0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</w:p>
        </w:tc>
        <w:tc>
          <w:tcPr>
            <w:tcW w:w="1548" w:type="dxa"/>
            <w:gridSpan w:val="2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9" w:space="0" w:color="000000"/>
            </w:tcBorders>
          </w:tcPr>
          <w:p w14:paraId="77572AD5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 xml:space="preserve">3. </w:t>
            </w:r>
            <w:r w:rsidRPr="00ED0EF4">
              <w:rPr>
                <w:rFonts w:asciiTheme="minorEastAsia" w:hAnsiTheme="minorEastAsia" w:cs="함초롬바탕"/>
                <w:szCs w:val="20"/>
              </w:rPr>
              <w:t>반려동물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/>
                <w:szCs w:val="20"/>
              </w:rPr>
              <w:t>마사지하기</w:t>
            </w:r>
            <w:r w:rsidRPr="00ED0EF4">
              <w:rPr>
                <w:rFonts w:asciiTheme="minorEastAsia" w:hAnsiTheme="minorEastAsia" w:cs="함초롬바탕"/>
                <w:szCs w:val="20"/>
              </w:rPr>
              <w:t xml:space="preserve"> </w:t>
            </w:r>
          </w:p>
          <w:p w14:paraId="66132291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/>
                <w:szCs w:val="20"/>
              </w:rPr>
              <w:t>Massaging pets</w:t>
            </w:r>
          </w:p>
        </w:tc>
        <w:tc>
          <w:tcPr>
            <w:tcW w:w="5069" w:type="dxa"/>
            <w:gridSpan w:val="3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9" w:space="0" w:color="000000"/>
            </w:tcBorders>
          </w:tcPr>
          <w:p w14:paraId="0721F1D1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1.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반려동물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체형에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맞는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마사지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방법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시연하기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</w:p>
          <w:p w14:paraId="3C4689EF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1. Demonstrate how to massage your pet's body type</w:t>
            </w:r>
          </w:p>
          <w:p w14:paraId="792679B3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2.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동물의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종과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체형에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따른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신체구조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>설명하기</w:t>
            </w:r>
            <w:r w:rsidRPr="00ED0EF4">
              <w:rPr>
                <w:rFonts w:asciiTheme="minorEastAsia" w:hAnsiTheme="minorEastAsia" w:cs="함초롬바탕" w:hint="eastAsia"/>
                <w:szCs w:val="20"/>
              </w:rPr>
              <w:t xml:space="preserve"> </w:t>
            </w:r>
          </w:p>
          <w:p w14:paraId="5417CD19" w14:textId="77777777" w:rsidR="00BB7EA0" w:rsidRPr="00ED0EF4" w:rsidRDefault="00F47CED" w:rsidP="00ED0EF4">
            <w:pPr>
              <w:pStyle w:val="a7"/>
              <w:jc w:val="left"/>
              <w:rPr>
                <w:rFonts w:asciiTheme="minorEastAsia" w:hAnsiTheme="minorEastAsia" w:cs="함초롬바탕"/>
                <w:szCs w:val="20"/>
              </w:rPr>
            </w:pPr>
            <w:r w:rsidRPr="00ED0EF4">
              <w:rPr>
                <w:rFonts w:asciiTheme="minorEastAsia" w:hAnsiTheme="minorEastAsia" w:cs="함초롬바탕" w:hint="eastAsia"/>
                <w:szCs w:val="20"/>
              </w:rPr>
              <w:t>2. Explaining the differences between animal species and body types.</w:t>
            </w:r>
          </w:p>
        </w:tc>
      </w:tr>
    </w:tbl>
    <w:p w14:paraId="763A3517" w14:textId="77777777" w:rsidR="00BB7EA0" w:rsidRPr="00ED0EF4" w:rsidRDefault="00BB7EA0" w:rsidP="00ED0EF4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Theme="minorEastAsia" w:eastAsiaTheme="minorEastAsia" w:hAnsiTheme="minorEastAsia"/>
          <w:b/>
          <w:szCs w:val="20"/>
        </w:rPr>
      </w:pPr>
    </w:p>
    <w:sectPr w:rsidR="00BB7EA0" w:rsidRPr="00ED0EF4">
      <w:endnotePr>
        <w:numFmt w:val="decimal"/>
      </w:endnotePr>
      <w:type w:val="continuous"/>
      <w:pgSz w:w="11906" w:h="16838"/>
      <w:pgMar w:top="1701" w:right="1134" w:bottom="1701" w:left="1134" w:header="850" w:footer="850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50773" w14:textId="77777777" w:rsidR="00000000" w:rsidRDefault="00F47CED">
      <w:pPr>
        <w:spacing w:after="0" w:line="240" w:lineRule="auto"/>
      </w:pPr>
      <w:r>
        <w:separator/>
      </w:r>
    </w:p>
  </w:endnote>
  <w:endnote w:type="continuationSeparator" w:id="0">
    <w:p w14:paraId="29A20F09" w14:textId="77777777" w:rsidR="00000000" w:rsidRDefault="00F47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한양신명조">
    <w:altName w:val="바탕"/>
    <w:charset w:val="81"/>
    <w:family w:val="roman"/>
    <w:pitch w:val="default"/>
  </w:font>
  <w:font w:name="한양중고딕">
    <w:charset w:val="81"/>
    <w:family w:val="roman"/>
    <w:pitch w:val="default"/>
  </w:font>
  <w:font w:name="한양궁서">
    <w:charset w:val="81"/>
    <w:family w:val="roman"/>
    <w:pitch w:val="default"/>
  </w:font>
  <w:font w:name="휴먼옛체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한양견고딕">
    <w:charset w:val="81"/>
    <w:family w:val="roman"/>
    <w:pitch w:val="default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rial Unicode MS">
    <w:altName w:val="돋움"/>
    <w:panose1 w:val="020B0604020202020204"/>
    <w:charset w:val="81"/>
    <w:family w:val="modern"/>
    <w:pitch w:val="default"/>
    <w:sig w:usb0="FFFFFFFF" w:usb1="E9FFFFFF" w:usb2="0000003F" w:usb3="00000001" w:csb0="603F01FF" w:csb1="FFFF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399EF" w14:textId="77777777" w:rsidR="00000000" w:rsidRDefault="00F47CED">
      <w:pPr>
        <w:spacing w:after="0" w:line="240" w:lineRule="auto"/>
      </w:pPr>
      <w:r>
        <w:separator/>
      </w:r>
    </w:p>
  </w:footnote>
  <w:footnote w:type="continuationSeparator" w:id="0">
    <w:p w14:paraId="237F846B" w14:textId="77777777" w:rsidR="00000000" w:rsidRDefault="00F47C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E5273"/>
    <w:multiLevelType w:val="hybridMultilevel"/>
    <w:tmpl w:val="B8E0F1B4"/>
    <w:lvl w:ilvl="0" w:tplc="AF3C41E0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D023474"/>
    <w:multiLevelType w:val="hybridMultilevel"/>
    <w:tmpl w:val="1C809E18"/>
    <w:lvl w:ilvl="0" w:tplc="40149888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10554C3A"/>
    <w:multiLevelType w:val="hybridMultilevel"/>
    <w:tmpl w:val="27BA62EC"/>
    <w:lvl w:ilvl="0" w:tplc="5350B3AA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16AE41D0"/>
    <w:multiLevelType w:val="hybridMultilevel"/>
    <w:tmpl w:val="41387318"/>
    <w:lvl w:ilvl="0" w:tplc="A8962484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199D409A"/>
    <w:multiLevelType w:val="hybridMultilevel"/>
    <w:tmpl w:val="10AC177A"/>
    <w:lvl w:ilvl="0" w:tplc="356A6CFA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1EBE1BC8"/>
    <w:multiLevelType w:val="hybridMultilevel"/>
    <w:tmpl w:val="3A9E290E"/>
    <w:lvl w:ilvl="0" w:tplc="B1582CF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1FDD11D0"/>
    <w:multiLevelType w:val="hybridMultilevel"/>
    <w:tmpl w:val="DBE804CA"/>
    <w:lvl w:ilvl="0" w:tplc="65C0076A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2E56429F"/>
    <w:multiLevelType w:val="hybridMultilevel"/>
    <w:tmpl w:val="AA6447F0"/>
    <w:lvl w:ilvl="0" w:tplc="E008427A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35B47E74"/>
    <w:multiLevelType w:val="hybridMultilevel"/>
    <w:tmpl w:val="F5B6F754"/>
    <w:lvl w:ilvl="0" w:tplc="298AF484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38FA212F"/>
    <w:multiLevelType w:val="hybridMultilevel"/>
    <w:tmpl w:val="E188A9BC"/>
    <w:lvl w:ilvl="0" w:tplc="8B0261F2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4A5F6FAF"/>
    <w:multiLevelType w:val="hybridMultilevel"/>
    <w:tmpl w:val="FA4CFA26"/>
    <w:lvl w:ilvl="0" w:tplc="D2D4CB62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 w15:restartNumberingAfterBreak="0">
    <w:nsid w:val="52D8682E"/>
    <w:multiLevelType w:val="hybridMultilevel"/>
    <w:tmpl w:val="E0548972"/>
    <w:lvl w:ilvl="0" w:tplc="A4FCE4D8">
      <w:start w:val="1"/>
      <w:numFmt w:val="bullet"/>
      <w:lvlText w:val="-"/>
      <w:lvlJc w:val="left"/>
      <w:pPr>
        <w:ind w:left="1120" w:hanging="360"/>
      </w:pPr>
      <w:rPr>
        <w:rFonts w:ascii="함초롬바탕" w:eastAsia="함초롬바탕" w:hAnsi="함초롬바탕" w:cs="함초롬바탕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12" w15:restartNumberingAfterBreak="0">
    <w:nsid w:val="6CEF52FC"/>
    <w:multiLevelType w:val="hybridMultilevel"/>
    <w:tmpl w:val="57B07BCE"/>
    <w:lvl w:ilvl="0" w:tplc="E93E78D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71D54D17"/>
    <w:multiLevelType w:val="hybridMultilevel"/>
    <w:tmpl w:val="3B08F60C"/>
    <w:lvl w:ilvl="0" w:tplc="4C6AF37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73E157E3"/>
    <w:multiLevelType w:val="hybridMultilevel"/>
    <w:tmpl w:val="A962C524"/>
    <w:lvl w:ilvl="0" w:tplc="5E4E686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7A6F57F3"/>
    <w:multiLevelType w:val="hybridMultilevel"/>
    <w:tmpl w:val="311C68EE"/>
    <w:lvl w:ilvl="0" w:tplc="BD84EEEA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2"/>
  </w:num>
  <w:num w:numId="2">
    <w:abstractNumId w:val="13"/>
  </w:num>
  <w:num w:numId="3">
    <w:abstractNumId w:val="5"/>
  </w:num>
  <w:num w:numId="4">
    <w:abstractNumId w:val="14"/>
  </w:num>
  <w:num w:numId="5">
    <w:abstractNumId w:val="11"/>
  </w:num>
  <w:num w:numId="6">
    <w:abstractNumId w:val="7"/>
  </w:num>
  <w:num w:numId="7">
    <w:abstractNumId w:val="4"/>
  </w:num>
  <w:num w:numId="8">
    <w:abstractNumId w:val="15"/>
  </w:num>
  <w:num w:numId="9">
    <w:abstractNumId w:val="0"/>
  </w:num>
  <w:num w:numId="10">
    <w:abstractNumId w:val="6"/>
  </w:num>
  <w:num w:numId="11">
    <w:abstractNumId w:val="2"/>
  </w:num>
  <w:num w:numId="12">
    <w:abstractNumId w:val="9"/>
  </w:num>
  <w:num w:numId="13">
    <w:abstractNumId w:val="3"/>
  </w:num>
  <w:num w:numId="14">
    <w:abstractNumId w:val="8"/>
  </w:num>
  <w:num w:numId="15">
    <w:abstractNumId w:val="1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EA0"/>
    <w:rsid w:val="00BB7EA0"/>
    <w:rsid w:val="00D72E27"/>
    <w:rsid w:val="00ED0EF4"/>
    <w:rsid w:val="00F47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AF7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6" w:unhideWhenUsed="1"/>
    <w:lsdException w:name="footer" w:semiHidden="1" w:uiPriority="99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82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83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uiPriority="99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uiPriority="99"/>
    <w:lsdException w:name="Table Subtle 2" w:semiHidden="1" w:uiPriority="99" w:unhideWhenUsed="1"/>
    <w:lsdException w:name="Table Web 1" w:semiHidden="1" w:uiPriority="99" w:unhideWhenUsed="1"/>
    <w:lsdException w:name="Table Web 2" w:uiPriority="99"/>
    <w:lsdException w:name="Table Web 3" w:uiPriority="99"/>
    <w:lsdException w:name="Balloon Text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 w:uiPriority="99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Shading 1 Accent 1" w:uiPriority="99"/>
    <w:lsdException w:name="Medium List 1 Accent 1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 w:uiPriority="99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 w:uiPriority="99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 w:uiPriority="99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 w:uiPriority="99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 w:uiPriority="99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한양신명조" w:eastAsia="한양신명조" w:hAnsi="한양신명조"/>
      <w:color w:val="000000"/>
      <w:shd w:val="clear" w:color="000000" w:fill="FFFFFF"/>
    </w:rPr>
  </w:style>
  <w:style w:type="paragraph" w:customStyle="1" w:styleId="10">
    <w:name w:val="본문(신명조10)"/>
    <w:uiPriority w:val="1"/>
    <w:pPr>
      <w:widowControl w:val="0"/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한양신명조" w:eastAsia="한양신명조" w:hAnsi="한양신명조"/>
      <w:color w:val="000000"/>
    </w:rPr>
  </w:style>
  <w:style w:type="paragraph" w:customStyle="1" w:styleId="100">
    <w:name w:val="본문(중고딕10)"/>
    <w:uiPriority w:val="2"/>
    <w:pPr>
      <w:widowControl w:val="0"/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한양중고딕" w:eastAsia="한양중고딕" w:hAnsi="한양중고딕"/>
      <w:color w:val="000000"/>
    </w:rPr>
  </w:style>
  <w:style w:type="paragraph" w:customStyle="1" w:styleId="15">
    <w:name w:val="작은제목(중고딕15)"/>
    <w:uiPriority w:val="3"/>
    <w:pPr>
      <w:widowControl w:val="0"/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한양중고딕" w:eastAsia="한양중고딕" w:hAnsi="한양중고딕"/>
      <w:color w:val="000000"/>
      <w:sz w:val="30"/>
    </w:rPr>
  </w:style>
  <w:style w:type="paragraph" w:customStyle="1" w:styleId="20">
    <w:name w:val="중간제목(옛체20)"/>
    <w:uiPriority w:val="4"/>
    <w:pPr>
      <w:widowControl w:val="0"/>
      <w:autoSpaceDE w:val="0"/>
      <w:autoSpaceDN w:val="0"/>
      <w:snapToGrid w:val="0"/>
      <w:spacing w:after="0" w:line="360" w:lineRule="auto"/>
      <w:jc w:val="center"/>
      <w:textAlignment w:val="baseline"/>
    </w:pPr>
    <w:rPr>
      <w:rFonts w:ascii="한양궁서" w:eastAsia="휴먼옛체" w:hAnsi="한양궁서"/>
      <w:color w:val="000000"/>
      <w:sz w:val="40"/>
    </w:rPr>
  </w:style>
  <w:style w:type="paragraph" w:customStyle="1" w:styleId="200">
    <w:name w:val="큰제목(견고딕20)"/>
    <w:uiPriority w:val="5"/>
    <w:pPr>
      <w:widowControl w:val="0"/>
      <w:autoSpaceDE w:val="0"/>
      <w:autoSpaceDN w:val="0"/>
      <w:snapToGrid w:val="0"/>
      <w:spacing w:after="0" w:line="360" w:lineRule="auto"/>
      <w:jc w:val="center"/>
      <w:textAlignment w:val="baseline"/>
    </w:pPr>
    <w:rPr>
      <w:rFonts w:ascii="한양견고딕" w:eastAsia="한양견고딕" w:hAnsi="한양견고딕"/>
      <w:color w:val="000000"/>
      <w:sz w:val="40"/>
    </w:rPr>
  </w:style>
  <w:style w:type="paragraph" w:customStyle="1" w:styleId="30">
    <w:name w:val="큰제목(견고딕30)"/>
    <w:uiPriority w:val="6"/>
    <w:pPr>
      <w:widowControl w:val="0"/>
      <w:autoSpaceDE w:val="0"/>
      <w:autoSpaceDN w:val="0"/>
      <w:snapToGrid w:val="0"/>
      <w:spacing w:after="0" w:line="360" w:lineRule="auto"/>
      <w:jc w:val="center"/>
      <w:textAlignment w:val="baseline"/>
    </w:pPr>
    <w:rPr>
      <w:rFonts w:ascii="한양견고딕" w:eastAsia="한양견고딕" w:hAnsi="한양견고딕"/>
      <w:color w:val="000000"/>
      <w:sz w:val="60"/>
    </w:rPr>
  </w:style>
  <w:style w:type="paragraph" w:customStyle="1" w:styleId="9">
    <w:name w:val="머리말(신명조9)"/>
    <w:uiPriority w:val="7"/>
    <w:pPr>
      <w:widowControl w:val="0"/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한양신명조" w:eastAsia="한양신명조" w:hAnsi="한양신명조"/>
      <w:color w:val="000000"/>
      <w:sz w:val="18"/>
    </w:rPr>
  </w:style>
  <w:style w:type="paragraph" w:customStyle="1" w:styleId="90">
    <w:name w:val="머리말(중고딕9)"/>
    <w:uiPriority w:val="8"/>
    <w:pPr>
      <w:widowControl w:val="0"/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한양중고딕" w:eastAsia="한양중고딕" w:hAnsi="한양중고딕"/>
      <w:color w:val="000000"/>
      <w:sz w:val="18"/>
    </w:rPr>
  </w:style>
  <w:style w:type="paragraph" w:customStyle="1" w:styleId="91">
    <w:name w:val="각주내용(신명조9)"/>
    <w:uiPriority w:val="9"/>
    <w:pPr>
      <w:widowControl w:val="0"/>
      <w:wordWrap w:val="0"/>
      <w:autoSpaceDE w:val="0"/>
      <w:autoSpaceDN w:val="0"/>
      <w:snapToGrid w:val="0"/>
      <w:spacing w:after="0" w:line="336" w:lineRule="auto"/>
      <w:ind w:left="600" w:right="200" w:hanging="400"/>
      <w:textAlignment w:val="baseline"/>
    </w:pPr>
    <w:rPr>
      <w:rFonts w:ascii="한양신명조" w:eastAsia="한양신명조" w:hAnsi="한양신명조"/>
      <w:color w:val="000000"/>
      <w:sz w:val="18"/>
    </w:rPr>
  </w:style>
  <w:style w:type="paragraph" w:styleId="a4">
    <w:name w:val="Balloon Text"/>
    <w:basedOn w:val="a"/>
    <w:link w:val="Char"/>
    <w:uiPriority w:val="99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Char0"/>
    <w:uiPriority w:val="6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</w:style>
  <w:style w:type="paragraph" w:styleId="a6">
    <w:name w:val="footer"/>
    <w:basedOn w:val="a"/>
    <w:link w:val="Char1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</w:style>
  <w:style w:type="paragraph" w:customStyle="1" w:styleId="1">
    <w:name w:val="목록 단락1"/>
    <w:basedOn w:val="a"/>
    <w:pPr>
      <w:widowControl/>
      <w:tabs>
        <w:tab w:val="left" w:pos="550"/>
      </w:tabs>
      <w:wordWrap/>
      <w:autoSpaceDE/>
      <w:spacing w:after="0" w:line="240" w:lineRule="auto"/>
      <w:ind w:left="800"/>
      <w:textAlignment w:val="baseline"/>
    </w:pPr>
    <w:rPr>
      <w:rFonts w:ascii="굴림" w:eastAsia="굴림" w:hAnsi="굴림" w:cs="굴림"/>
      <w:color w:val="000000"/>
      <w:szCs w:val="20"/>
    </w:rPr>
  </w:style>
  <w:style w:type="paragraph" w:styleId="HTML">
    <w:name w:val="HTML Preformatted"/>
    <w:basedOn w:val="a"/>
    <w:link w:val="HTMLChar"/>
    <w:uiPriority w:val="99"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spacing w:after="0" w:line="240" w:lineRule="auto"/>
      <w:jc w:val="left"/>
    </w:pPr>
    <w:rPr>
      <w:rFonts w:ascii="굴림체" w:eastAsia="굴림체" w:hAnsi="굴림체" w:cs="굴림체"/>
      <w:kern w:val="0"/>
      <w:sz w:val="24"/>
      <w:szCs w:val="24"/>
    </w:rPr>
  </w:style>
  <w:style w:type="character" w:customStyle="1" w:styleId="HTMLChar">
    <w:name w:val="미리 서식이 지정된 HTML Char"/>
    <w:basedOn w:val="a0"/>
    <w:link w:val="HTML"/>
    <w:uiPriority w:val="99"/>
    <w:rPr>
      <w:rFonts w:ascii="굴림체" w:eastAsia="굴림체" w:hAnsi="굴림체" w:cs="굴림체"/>
      <w:kern w:val="0"/>
      <w:sz w:val="24"/>
      <w:szCs w:val="24"/>
    </w:rPr>
  </w:style>
  <w:style w:type="paragraph" w:styleId="a7">
    <w:name w:val="No Spacing"/>
    <w:uiPriority w:val="1"/>
    <w:qFormat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uworddic">
    <w:name w:val="u_word_dic"/>
    <w:basedOn w:val="a0"/>
  </w:style>
  <w:style w:type="character" w:styleId="a8">
    <w:name w:val="Hyperlink"/>
    <w:basedOn w:val="a0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1345</Words>
  <Characters>7669</Characters>
  <Application>Microsoft Office Word</Application>
  <DocSecurity>0</DocSecurity>
  <Lines>63</Lines>
  <Paragraphs>17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출제기준시안 양식</vt:lpstr>
    </vt:vector>
  </TitlesOfParts>
  <LinksUpToDate>false</LinksUpToDate>
  <CharactersWithSpaces>8997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출제기준시안 양식</dc:title>
  <dc:subject/>
  <dc:creator/>
  <cp:keywords/>
  <dc:description/>
  <cp:lastModifiedBy/>
  <cp:revision>1</cp:revision>
  <cp:lastPrinted>2020-05-15T06:56:00Z</cp:lastPrinted>
  <dcterms:created xsi:type="dcterms:W3CDTF">2021-11-09T02:40:00Z</dcterms:created>
  <dcterms:modified xsi:type="dcterms:W3CDTF">2021-11-09T02:40:00Z</dcterms:modified>
  <cp:version>1100.0100.01</cp:version>
</cp:coreProperties>
</file>