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264F29DD" w14:textId="35F5A5BE" w:rsidR="004E72FC" w:rsidRDefault="00E42B74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042AC2">
        <w:rPr>
          <w:rFonts w:ascii="Times New Roman" w:eastAsia="바탕" w:hAnsi="Times New Roman" w:cs="Times New Roman"/>
          <w:b/>
          <w:sz w:val="56"/>
          <w:szCs w:val="56"/>
        </w:rPr>
        <w:t>LED Plant Manager</w:t>
      </w:r>
    </w:p>
    <w:p w14:paraId="3E6E9FCB" w14:textId="6BEAB5D9" w:rsidR="00675ED6" w:rsidRDefault="00675ED6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675ED6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Exam guidelines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6497E87E" w:rsidR="00A03E35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77777777" w:rsidR="00A03E35" w:rsidRPr="00AB400E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7F781671" w:rsidR="00876407" w:rsidRPr="00E42B74" w:rsidRDefault="00E42B74" w:rsidP="00A03E35">
      <w:pPr>
        <w:jc w:val="right"/>
        <w:rPr>
          <w:rFonts w:ascii="Times New Roman" w:hAnsi="Times New Roman" w:cs="Times New Roman"/>
        </w:rPr>
      </w:pPr>
      <w:r w:rsidRPr="00E42B74">
        <w:rPr>
          <w:rFonts w:ascii="Times New Roman" w:eastAsia="바탕" w:hAnsi="Times New Roman" w:cs="Times New Roman"/>
          <w:b/>
        </w:rPr>
        <w:t>LED Plant Manager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1"/>
        <w:gridCol w:w="2219"/>
        <w:gridCol w:w="1389"/>
        <w:gridCol w:w="2363"/>
        <w:gridCol w:w="1384"/>
        <w:gridCol w:w="1330"/>
      </w:tblGrid>
      <w:tr w:rsidR="00E42B74" w:rsidRPr="000716BF" w14:paraId="14234ADF" w14:textId="77777777" w:rsidTr="0035784A">
        <w:trPr>
          <w:trHeight w:val="450"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54CC7CCA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1061" w:type="pct"/>
            <w:vAlign w:val="center"/>
          </w:tcPr>
          <w:p w14:paraId="711C93BF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 xml:space="preserve">Plant </w:t>
            </w:r>
            <w:r w:rsidRPr="00C56F6D">
              <w:rPr>
                <w:rFonts w:ascii="Times New Roman" w:hAnsi="Times New Roman" w:cs="Times New Roman"/>
                <w:b/>
              </w:rPr>
              <w:t>area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39D017AD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130" w:type="pct"/>
            <w:vAlign w:val="center"/>
          </w:tcPr>
          <w:p w14:paraId="5C1D43F7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" w:hAnsi="Times New Roman" w:cs="Times New Roman"/>
                <w:b/>
              </w:rPr>
              <w:t>LED Plant Manager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69C53A7D" w14:textId="55D1816A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Valid date</w:t>
            </w:r>
          </w:p>
        </w:tc>
        <w:tc>
          <w:tcPr>
            <w:tcW w:w="636" w:type="pct"/>
            <w:vAlign w:val="center"/>
          </w:tcPr>
          <w:p w14:paraId="4E61AC7E" w14:textId="04B45EEA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20</w:t>
            </w:r>
            <w:r w:rsidR="0035784A">
              <w:rPr>
                <w:rFonts w:ascii="Times New Roman" w:eastAsia="Arial Unicode MS" w:hAnsi="Times New Roman" w:cs="Times New Roman"/>
                <w:b/>
              </w:rPr>
              <w:t>20</w:t>
            </w:r>
          </w:p>
        </w:tc>
      </w:tr>
      <w:tr w:rsidR="00E42B74" w:rsidRPr="000716BF" w14:paraId="1490584E" w14:textId="77777777" w:rsidTr="0035784A">
        <w:trPr>
          <w:trHeight w:val="414"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695D6E0B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1061" w:type="pct"/>
            <w:vAlign w:val="center"/>
          </w:tcPr>
          <w:p w14:paraId="5E0D16B4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50D8EE4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30" w:type="pct"/>
            <w:vAlign w:val="center"/>
          </w:tcPr>
          <w:p w14:paraId="2D39C98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40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7A7CFA83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36" w:type="pct"/>
            <w:vAlign w:val="center"/>
          </w:tcPr>
          <w:p w14:paraId="45D196BB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E42B74" w:rsidRPr="000716BF" w14:paraId="386CF5F7" w14:textId="77777777" w:rsidTr="0035784A">
        <w:trPr>
          <w:trHeight w:val="419"/>
        </w:trPr>
        <w:tc>
          <w:tcPr>
            <w:tcW w:w="847" w:type="pct"/>
            <w:shd w:val="clear" w:color="auto" w:fill="FDE9D9" w:themeFill="accent6" w:themeFillTint="33"/>
            <w:vAlign w:val="center"/>
          </w:tcPr>
          <w:p w14:paraId="730F2950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61" w:type="pct"/>
            <w:shd w:val="clear" w:color="auto" w:fill="FDE9D9" w:themeFill="accent6" w:themeFillTint="33"/>
            <w:vAlign w:val="center"/>
          </w:tcPr>
          <w:p w14:paraId="47CE290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gramStart"/>
            <w:r w:rsidRPr="00C56F6D">
              <w:rPr>
                <w:rFonts w:ascii="Times New Roman" w:eastAsia="Arial Unicode MS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794" w:type="pct"/>
            <w:gridSpan w:val="2"/>
            <w:shd w:val="clear" w:color="auto" w:fill="FDE9D9" w:themeFill="accent6" w:themeFillTint="33"/>
            <w:vAlign w:val="center"/>
          </w:tcPr>
          <w:p w14:paraId="25B2625C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2" w:type="pct"/>
            <w:shd w:val="clear" w:color="auto" w:fill="FDE9D9" w:themeFill="accent6" w:themeFillTint="33"/>
            <w:vAlign w:val="center"/>
          </w:tcPr>
          <w:p w14:paraId="50AFACE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36" w:type="pct"/>
            <w:shd w:val="clear" w:color="auto" w:fill="FDE9D9" w:themeFill="accent6" w:themeFillTint="33"/>
            <w:vAlign w:val="center"/>
          </w:tcPr>
          <w:p w14:paraId="6458A98A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E42B74" w:rsidRPr="001F25FB" w14:paraId="6A5E2138" w14:textId="77777777" w:rsidTr="0035784A">
        <w:trPr>
          <w:trHeight w:val="823"/>
        </w:trPr>
        <w:tc>
          <w:tcPr>
            <w:tcW w:w="847" w:type="pct"/>
            <w:vMerge w:val="restart"/>
            <w:vAlign w:val="center"/>
          </w:tcPr>
          <w:p w14:paraId="6A171441" w14:textId="77777777" w:rsidR="00E42B74" w:rsidRPr="00581FEE" w:rsidRDefault="00E42B74" w:rsidP="0035784A">
            <w:pPr>
              <w:pStyle w:val="a8"/>
              <w:ind w:leftChars="64" w:left="142" w:hanging="1"/>
              <w:jc w:val="left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</w:rPr>
            </w:pPr>
            <w:r w:rsidRPr="00581FEE">
              <w:rPr>
                <w:rFonts w:ascii="Times New Roman" w:eastAsia="Arial Unicode MS" w:hAnsi="Times New Roman" w:cs="Times New Roman" w:hint="eastAsia"/>
                <w:sz w:val="22"/>
                <w:szCs w:val="22"/>
              </w:rPr>
              <w:t>LED Overview</w:t>
            </w:r>
          </w:p>
        </w:tc>
        <w:tc>
          <w:tcPr>
            <w:tcW w:w="1061" w:type="pct"/>
            <w:vAlign w:val="center"/>
          </w:tcPr>
          <w:p w14:paraId="139EE944" w14:textId="738CFF6E" w:rsidR="00E42B74" w:rsidRPr="006943CB" w:rsidRDefault="00E42B74" w:rsidP="0035784A">
            <w:pPr>
              <w:ind w:leftChars="-75" w:left="-1" w:hangingChars="82" w:hanging="164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>1</w:t>
            </w:r>
            <w:r w:rsidRPr="006943CB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>.</w:t>
            </w:r>
            <w:r w:rsidRPr="006943C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43CB">
              <w:rPr>
                <w:rStyle w:val="shorttext"/>
                <w:rFonts w:ascii="Times New Roman" w:eastAsiaTheme="minorEastAsia" w:hAnsi="Times New Roman" w:cs="Times New Roman"/>
                <w:color w:val="222222"/>
                <w:sz w:val="20"/>
                <w:szCs w:val="20"/>
                <w:lang w:val="en"/>
              </w:rPr>
              <w:t>LED Definitions and Characteristics</w:t>
            </w:r>
          </w:p>
        </w:tc>
        <w:tc>
          <w:tcPr>
            <w:tcW w:w="1794" w:type="pct"/>
            <w:gridSpan w:val="2"/>
            <w:vAlign w:val="center"/>
          </w:tcPr>
          <w:p w14:paraId="6A178F18" w14:textId="77777777" w:rsidR="00E42B74" w:rsidRPr="0035784A" w:rsidRDefault="00E42B74" w:rsidP="0035784A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eastAsiaTheme="minorEastAsia" w:hAnsi="Times New Roman" w:cs="Times New Roman"/>
                <w:color w:val="222222"/>
                <w:lang w:val="en"/>
              </w:rPr>
            </w:pPr>
            <w:r w:rsidRPr="0035784A">
              <w:rPr>
                <w:rStyle w:val="shorttext"/>
                <w:rFonts w:ascii="Times New Roman" w:eastAsiaTheme="minorEastAsia" w:hAnsi="Times New Roman" w:cs="Times New Roman"/>
                <w:color w:val="222222"/>
                <w:lang w:val="en"/>
              </w:rPr>
              <w:t xml:space="preserve">LED Definitions </w:t>
            </w:r>
          </w:p>
          <w:p w14:paraId="479A9CC3" w14:textId="77777777" w:rsidR="00E42B74" w:rsidRPr="0035784A" w:rsidRDefault="00E42B74" w:rsidP="0035784A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/>
              <w:jc w:val="left"/>
              <w:rPr>
                <w:rFonts w:cs="Times New Roman"/>
                <w:color w:val="000000" w:themeColor="text1"/>
              </w:rPr>
            </w:pPr>
            <w:r w:rsidRPr="0035784A">
              <w:rPr>
                <w:rStyle w:val="shorttext"/>
                <w:rFonts w:ascii="Times New Roman" w:eastAsiaTheme="minorEastAsia" w:hAnsi="Times New Roman" w:cs="Times New Roman"/>
                <w:color w:val="222222"/>
                <w:lang w:val="en"/>
              </w:rPr>
              <w:t>LED Characteristics</w:t>
            </w:r>
            <w:r w:rsidRPr="0035784A">
              <w:rPr>
                <w:rFonts w:cs="Times New Roman" w:hint="eastAsia"/>
                <w:color w:val="000000" w:themeColor="text1"/>
              </w:rPr>
              <w:t xml:space="preserve"> </w:t>
            </w:r>
          </w:p>
          <w:p w14:paraId="792A90B3" w14:textId="77777777" w:rsidR="00E42B74" w:rsidRPr="0035784A" w:rsidRDefault="00E42B74" w:rsidP="0035784A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5784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LED Development Process</w:t>
            </w:r>
          </w:p>
        </w:tc>
        <w:tc>
          <w:tcPr>
            <w:tcW w:w="662" w:type="pct"/>
            <w:vMerge w:val="restart"/>
            <w:vAlign w:val="center"/>
          </w:tcPr>
          <w:p w14:paraId="70FE1C69" w14:textId="77777777" w:rsidR="00E42B74" w:rsidRPr="006943CB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636" w:type="pct"/>
            <w:vMerge w:val="restart"/>
            <w:vAlign w:val="center"/>
          </w:tcPr>
          <w:p w14:paraId="5F94CBDF" w14:textId="77777777" w:rsidR="00E42B74" w:rsidRPr="006943CB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37.5%</w:t>
            </w:r>
          </w:p>
        </w:tc>
      </w:tr>
      <w:tr w:rsidR="00E42B74" w:rsidRPr="009A37B9" w14:paraId="35F7744E" w14:textId="77777777" w:rsidTr="0035784A">
        <w:trPr>
          <w:trHeight w:val="566"/>
        </w:trPr>
        <w:tc>
          <w:tcPr>
            <w:tcW w:w="847" w:type="pct"/>
            <w:vMerge/>
            <w:vAlign w:val="center"/>
          </w:tcPr>
          <w:p w14:paraId="382D612C" w14:textId="77777777" w:rsidR="00E42B74" w:rsidRPr="009A37B9" w:rsidRDefault="00E42B74" w:rsidP="0035784A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492BF252" w14:textId="153BDFCA" w:rsidR="00E42B74" w:rsidRPr="0035784A" w:rsidRDefault="00E42B74" w:rsidP="0035784A">
            <w:pPr>
              <w:ind w:left="400" w:hangingChars="200" w:hanging="400"/>
              <w:jc w:val="left"/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6943C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LED type and application field</w:t>
            </w:r>
          </w:p>
        </w:tc>
        <w:tc>
          <w:tcPr>
            <w:tcW w:w="1794" w:type="pct"/>
            <w:gridSpan w:val="2"/>
            <w:vAlign w:val="center"/>
          </w:tcPr>
          <w:p w14:paraId="222AC515" w14:textId="77777777" w:rsidR="00E42B74" w:rsidRPr="0035784A" w:rsidRDefault="00E42B74" w:rsidP="0035784A">
            <w:pPr>
              <w:pStyle w:val="a8"/>
              <w:numPr>
                <w:ilvl w:val="0"/>
                <w:numId w:val="9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35784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LED type </w:t>
            </w:r>
          </w:p>
          <w:p w14:paraId="31750147" w14:textId="77777777" w:rsidR="00E42B74" w:rsidRPr="0035784A" w:rsidRDefault="00E42B74" w:rsidP="0035784A">
            <w:pPr>
              <w:pStyle w:val="a8"/>
              <w:numPr>
                <w:ilvl w:val="0"/>
                <w:numId w:val="9"/>
              </w:numPr>
              <w:ind w:leftChars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5784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LED  application</w:t>
            </w:r>
            <w:r w:rsidRPr="0035784A">
              <w:rPr>
                <w:rStyle w:val="shorttext"/>
                <w:rFonts w:ascii="Times New Roman" w:hAnsi="Times New Roman" w:cs="Times New Roman" w:hint="eastAsia"/>
                <w:color w:val="222222"/>
                <w:lang w:val="en"/>
              </w:rPr>
              <w:t>s</w:t>
            </w:r>
            <w:proofErr w:type="gramEnd"/>
          </w:p>
        </w:tc>
        <w:tc>
          <w:tcPr>
            <w:tcW w:w="662" w:type="pct"/>
            <w:vMerge/>
            <w:vAlign w:val="center"/>
          </w:tcPr>
          <w:p w14:paraId="70BEC07B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60EB17A8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5D9CD68C" w14:textId="77777777" w:rsidTr="0035784A">
        <w:trPr>
          <w:trHeight w:val="574"/>
        </w:trPr>
        <w:tc>
          <w:tcPr>
            <w:tcW w:w="847" w:type="pct"/>
            <w:vMerge/>
            <w:vAlign w:val="center"/>
          </w:tcPr>
          <w:p w14:paraId="713599DE" w14:textId="77777777" w:rsidR="00E42B74" w:rsidRPr="009A37B9" w:rsidRDefault="00E42B74" w:rsidP="0035784A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729A6EE9" w14:textId="0C8682D1" w:rsidR="00E42B74" w:rsidRPr="006943CB" w:rsidRDefault="00E42B74" w:rsidP="0035784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LED manufacturing process</w:t>
            </w:r>
          </w:p>
        </w:tc>
        <w:tc>
          <w:tcPr>
            <w:tcW w:w="1794" w:type="pct"/>
            <w:gridSpan w:val="2"/>
            <w:vAlign w:val="center"/>
          </w:tcPr>
          <w:p w14:paraId="245E097B" w14:textId="77777777" w:rsidR="00E42B74" w:rsidRPr="006943CB" w:rsidRDefault="00E42B74" w:rsidP="0035784A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LED manufacturing process</w:t>
            </w:r>
            <w:r w:rsidRPr="006943CB">
              <w:rPr>
                <w:rFonts w:ascii="Times New Roman" w:hAnsi="Times New Roman" w:cs="Times New Roman"/>
              </w:rPr>
              <w:t xml:space="preserve"> </w:t>
            </w:r>
          </w:p>
          <w:p w14:paraId="492CDBEF" w14:textId="77777777" w:rsidR="00E42B74" w:rsidRPr="006943CB" w:rsidRDefault="00E42B74" w:rsidP="0035784A">
            <w:pPr>
              <w:pStyle w:val="a8"/>
              <w:numPr>
                <w:ilvl w:val="0"/>
                <w:numId w:val="10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6943CB">
              <w:rPr>
                <w:rFonts w:ascii="Times New Roman" w:eastAsia="굴림체" w:hAnsi="Times New Roman" w:cs="Times New Roman"/>
                <w:color w:val="auto"/>
              </w:rPr>
              <w:t>Failure cost</w:t>
            </w:r>
          </w:p>
        </w:tc>
        <w:tc>
          <w:tcPr>
            <w:tcW w:w="662" w:type="pct"/>
            <w:vMerge/>
            <w:vAlign w:val="center"/>
          </w:tcPr>
          <w:p w14:paraId="58FE2F3F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2A677268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4AB0A2BA" w14:textId="77777777" w:rsidTr="0035784A">
        <w:trPr>
          <w:trHeight w:val="1830"/>
        </w:trPr>
        <w:tc>
          <w:tcPr>
            <w:tcW w:w="847" w:type="pct"/>
            <w:vMerge w:val="restart"/>
            <w:vAlign w:val="center"/>
          </w:tcPr>
          <w:p w14:paraId="71FFD832" w14:textId="77777777" w:rsidR="00E42B74" w:rsidRPr="00581FEE" w:rsidRDefault="00E42B74" w:rsidP="0035784A">
            <w:pPr>
              <w:pStyle w:val="ab"/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81FEE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LED for plant growth</w:t>
            </w:r>
          </w:p>
          <w:p w14:paraId="7F15DB63" w14:textId="77777777" w:rsidR="00E42B74" w:rsidRPr="00397735" w:rsidRDefault="00E42B74" w:rsidP="0035784A">
            <w:pPr>
              <w:jc w:val="left"/>
              <w:rPr>
                <w:rFonts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681659FC" w14:textId="253D1AC8" w:rsidR="00E42B74" w:rsidRPr="003128C4" w:rsidRDefault="00E42B74" w:rsidP="0035784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7735">
              <w:rPr>
                <w:rFonts w:cs="Times New Roman"/>
                <w:sz w:val="20"/>
                <w:szCs w:val="20"/>
              </w:rPr>
              <w:t xml:space="preserve">1. </w:t>
            </w:r>
            <w:r w:rsidRPr="003128C4">
              <w:rPr>
                <w:rFonts w:ascii="Times New Roman" w:hAnsi="Times New Roman" w:cs="Times New Roman"/>
                <w:sz w:val="20"/>
                <w:szCs w:val="20"/>
              </w:rPr>
              <w:t>Optical spectrum</w:t>
            </w:r>
          </w:p>
        </w:tc>
        <w:tc>
          <w:tcPr>
            <w:tcW w:w="1794" w:type="pct"/>
            <w:gridSpan w:val="2"/>
            <w:vAlign w:val="center"/>
          </w:tcPr>
          <w:p w14:paraId="218620B2" w14:textId="77777777" w:rsidR="00E42B74" w:rsidRPr="003128C4" w:rsidRDefault="00E42B74" w:rsidP="0035784A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128C4">
              <w:rPr>
                <w:rFonts w:ascii="Times New Roman" w:eastAsia="굴림체" w:hAnsi="Times New Roman" w:cs="Times New Roman"/>
                <w:color w:val="auto"/>
              </w:rPr>
              <w:t>What is Electromagnetic wave?</w:t>
            </w:r>
          </w:p>
          <w:p w14:paraId="0DD35A19" w14:textId="77777777" w:rsidR="00E42B74" w:rsidRPr="0035784A" w:rsidRDefault="00E42B74" w:rsidP="0035784A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35784A">
              <w:rPr>
                <w:rFonts w:ascii="Times New Roman" w:hAnsi="Times New Roman" w:cs="Times New Roman"/>
              </w:rPr>
              <w:t>Units of light intensity</w:t>
            </w:r>
          </w:p>
          <w:p w14:paraId="6EE94B66" w14:textId="77777777" w:rsidR="00E42B74" w:rsidRPr="003128C4" w:rsidRDefault="00E42B74" w:rsidP="0035784A">
            <w:pPr>
              <w:pStyle w:val="ab"/>
              <w:numPr>
                <w:ilvl w:val="0"/>
                <w:numId w:val="11"/>
              </w:numPr>
              <w:shd w:val="clear" w:color="auto" w:fill="FFFFFF"/>
              <w:spacing w:line="240" w:lineRule="auto"/>
              <w:jc w:val="left"/>
              <w:rPr>
                <w:rFonts w:ascii="Times New Roman" w:eastAsia="함초롬바탕" w:hAnsi="Times New Roman" w:cs="Times New Roman"/>
                <w:shd w:val="clear" w:color="auto" w:fill="FFFFFF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Photosynthesis light intensity </w:t>
            </w:r>
            <w:r w:rsidRPr="003128C4">
              <w:rPr>
                <w:rFonts w:ascii="Times New Roman" w:eastAsia="함초롬바탕" w:hAnsi="Times New Roman" w:cs="Times New Roman" w:hint="eastAsia"/>
                <w:shd w:val="clear" w:color="auto" w:fill="FFFFFF"/>
              </w:rPr>
              <w:t xml:space="preserve">and </w:t>
            </w: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flux </w:t>
            </w:r>
          </w:p>
          <w:p w14:paraId="06FE7827" w14:textId="77777777" w:rsidR="00E42B74" w:rsidRPr="003128C4" w:rsidRDefault="00E42B74" w:rsidP="0035784A">
            <w:pPr>
              <w:pStyle w:val="ab"/>
              <w:numPr>
                <w:ilvl w:val="0"/>
                <w:numId w:val="11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>density</w:t>
            </w:r>
          </w:p>
          <w:p w14:paraId="16893B60" w14:textId="77777777" w:rsidR="00E42B74" w:rsidRPr="003128C4" w:rsidRDefault="00E42B74" w:rsidP="0035784A">
            <w:pPr>
              <w:pStyle w:val="ab"/>
              <w:numPr>
                <w:ilvl w:val="0"/>
                <w:numId w:val="11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>Absorption spectrum of chlorophyll a</w:t>
            </w:r>
          </w:p>
          <w:p w14:paraId="006120EC" w14:textId="77777777" w:rsidR="00E42B74" w:rsidRPr="0035784A" w:rsidRDefault="00E42B74" w:rsidP="0035784A">
            <w:pPr>
              <w:pStyle w:val="a8"/>
              <w:numPr>
                <w:ilvl w:val="0"/>
                <w:numId w:val="11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35784A">
              <w:rPr>
                <w:rFonts w:ascii="Times New Roman" w:hAnsi="Times New Roman" w:cs="Times New Roman"/>
              </w:rPr>
              <w:t xml:space="preserve">Plant photosynthesis spectrum </w:t>
            </w:r>
          </w:p>
          <w:p w14:paraId="008B63EE" w14:textId="77777777" w:rsidR="00E42B74" w:rsidRPr="001805A4" w:rsidRDefault="00E42B74" w:rsidP="0035784A">
            <w:pPr>
              <w:pStyle w:val="ab"/>
              <w:numPr>
                <w:ilvl w:val="0"/>
                <w:numId w:val="11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>Absorption spectrum of chlorophyll b</w:t>
            </w:r>
          </w:p>
        </w:tc>
        <w:tc>
          <w:tcPr>
            <w:tcW w:w="662" w:type="pct"/>
            <w:vMerge w:val="restart"/>
            <w:vAlign w:val="center"/>
          </w:tcPr>
          <w:p w14:paraId="7E855921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636" w:type="pct"/>
            <w:vMerge w:val="restart"/>
            <w:vAlign w:val="center"/>
          </w:tcPr>
          <w:p w14:paraId="5CB9459E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37.5%</w:t>
            </w:r>
          </w:p>
        </w:tc>
      </w:tr>
      <w:tr w:rsidR="00E42B74" w:rsidRPr="009A37B9" w14:paraId="2EFB187D" w14:textId="77777777" w:rsidTr="0035784A">
        <w:trPr>
          <w:trHeight w:val="1544"/>
        </w:trPr>
        <w:tc>
          <w:tcPr>
            <w:tcW w:w="847" w:type="pct"/>
            <w:vMerge/>
            <w:vAlign w:val="center"/>
          </w:tcPr>
          <w:p w14:paraId="755F9BB9" w14:textId="77777777" w:rsidR="00E42B74" w:rsidRPr="00397735" w:rsidRDefault="00E42B74" w:rsidP="0035784A">
            <w:pPr>
              <w:pStyle w:val="a8"/>
              <w:spacing w:line="360" w:lineRule="auto"/>
              <w:ind w:left="88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6692B940" w14:textId="0FBB7F37" w:rsidR="00E42B74" w:rsidRDefault="00E42B74" w:rsidP="0035784A">
            <w:pPr>
              <w:ind w:left="400" w:hangingChars="200" w:hanging="400"/>
              <w:jc w:val="left"/>
              <w:rPr>
                <w:rStyle w:val="tlid-translation"/>
                <w:rFonts w:ascii="Roboto" w:hAnsi="Roboto" w:hint="eastAsia"/>
                <w:color w:val="000000" w:themeColor="text1"/>
              </w:rPr>
            </w:pPr>
            <w:r w:rsidRPr="00397735">
              <w:rPr>
                <w:rFonts w:cs="Times New Roman"/>
                <w:sz w:val="20"/>
                <w:szCs w:val="20"/>
              </w:rPr>
              <w:t xml:space="preserve">2. </w:t>
            </w:r>
            <w:r>
              <w:rPr>
                <w:rStyle w:val="tlid-translation"/>
                <w:rFonts w:ascii="Roboto" w:hAnsi="Roboto"/>
                <w:color w:val="000000" w:themeColor="text1"/>
              </w:rPr>
              <w:t>Physiological</w:t>
            </w:r>
          </w:p>
          <w:p w14:paraId="25D9CB1B" w14:textId="77777777" w:rsidR="00E42B74" w:rsidRDefault="00E42B74" w:rsidP="0035784A">
            <w:pPr>
              <w:ind w:left="440" w:hangingChars="200" w:hanging="440"/>
              <w:jc w:val="left"/>
              <w:rPr>
                <w:rStyle w:val="tlid-translation"/>
                <w:rFonts w:ascii="Roboto" w:hAnsi="Roboto" w:hint="eastAsia"/>
                <w:color w:val="000000" w:themeColor="text1"/>
              </w:rPr>
            </w:pPr>
            <w:r>
              <w:rPr>
                <w:rStyle w:val="tlid-translation"/>
                <w:rFonts w:ascii="Roboto" w:hAnsi="Roboto"/>
                <w:color w:val="000000" w:themeColor="text1"/>
              </w:rPr>
              <w:t>responses of plants to</w:t>
            </w:r>
          </w:p>
          <w:p w14:paraId="2F519224" w14:textId="77777777" w:rsidR="00E42B74" w:rsidRPr="00397735" w:rsidRDefault="00E42B74" w:rsidP="0035784A">
            <w:pPr>
              <w:ind w:left="440" w:hangingChars="200" w:hanging="440"/>
              <w:jc w:val="left"/>
              <w:rPr>
                <w:rFonts w:cs="Times New Roman"/>
                <w:sz w:val="20"/>
                <w:szCs w:val="20"/>
              </w:rPr>
            </w:pPr>
            <w:r w:rsidRPr="003F5432">
              <w:rPr>
                <w:rStyle w:val="tlid-translation"/>
                <w:rFonts w:ascii="Roboto" w:hAnsi="Roboto"/>
                <w:color w:val="000000" w:themeColor="text1"/>
              </w:rPr>
              <w:t>wavelengths</w:t>
            </w:r>
          </w:p>
        </w:tc>
        <w:tc>
          <w:tcPr>
            <w:tcW w:w="1794" w:type="pct"/>
            <w:gridSpan w:val="2"/>
            <w:vAlign w:val="center"/>
          </w:tcPr>
          <w:p w14:paraId="73673637" w14:textId="77777777" w:rsidR="00E42B74" w:rsidRPr="003F5432" w:rsidRDefault="00E42B74" w:rsidP="0035784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F5432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Photosynthesis</w:t>
            </w:r>
          </w:p>
          <w:p w14:paraId="2DCAB828" w14:textId="77777777" w:rsidR="00E42B74" w:rsidRPr="003F5432" w:rsidRDefault="00E42B74" w:rsidP="0035784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F5432">
              <w:rPr>
                <w:rFonts w:ascii="Times New Roman" w:eastAsia="굴림체" w:hAnsi="Times New Roman" w:cs="Times New Roman"/>
                <w:color w:val="auto"/>
              </w:rPr>
              <w:t>Wavelength of LED</w:t>
            </w:r>
          </w:p>
          <w:p w14:paraId="20120033" w14:textId="77777777" w:rsidR="00E42B74" w:rsidRPr="003F5432" w:rsidRDefault="00E42B74" w:rsidP="0035784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F5432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Light irradiation condition</w:t>
            </w:r>
          </w:p>
          <w:p w14:paraId="70048020" w14:textId="77777777" w:rsidR="00E42B74" w:rsidRPr="003F5432" w:rsidRDefault="00E42B74" w:rsidP="0035784A">
            <w:pPr>
              <w:pStyle w:val="a8"/>
              <w:numPr>
                <w:ilvl w:val="0"/>
                <w:numId w:val="12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  <w:r w:rsidRPr="003F5432">
              <w:rPr>
                <w:rStyle w:val="tlid-translation"/>
                <w:rFonts w:ascii="Roboto" w:hAnsi="Roboto"/>
                <w:color w:val="000000" w:themeColor="text1"/>
              </w:rPr>
              <w:t>Infrared effect</w:t>
            </w:r>
          </w:p>
          <w:p w14:paraId="59862481" w14:textId="77777777" w:rsidR="00E42B74" w:rsidRPr="003F5432" w:rsidRDefault="00E42B74" w:rsidP="0035784A">
            <w:pPr>
              <w:pStyle w:val="ab"/>
              <w:numPr>
                <w:ilvl w:val="0"/>
                <w:numId w:val="12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F5432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Visible light effect</w:t>
            </w:r>
          </w:p>
          <w:p w14:paraId="6DF9E962" w14:textId="77777777" w:rsidR="00E42B74" w:rsidRPr="003F5432" w:rsidRDefault="00E42B74" w:rsidP="0035784A">
            <w:pPr>
              <w:pStyle w:val="ab"/>
              <w:numPr>
                <w:ilvl w:val="0"/>
                <w:numId w:val="12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F5432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Visible light effect</w:t>
            </w:r>
          </w:p>
        </w:tc>
        <w:tc>
          <w:tcPr>
            <w:tcW w:w="662" w:type="pct"/>
            <w:vMerge/>
            <w:vAlign w:val="center"/>
          </w:tcPr>
          <w:p w14:paraId="277B54CE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41713495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2D74E600" w14:textId="77777777" w:rsidTr="0035784A">
        <w:trPr>
          <w:trHeight w:val="2672"/>
        </w:trPr>
        <w:tc>
          <w:tcPr>
            <w:tcW w:w="847" w:type="pct"/>
            <w:vMerge/>
            <w:vAlign w:val="center"/>
          </w:tcPr>
          <w:p w14:paraId="71E73D83" w14:textId="77777777" w:rsidR="00E42B74" w:rsidRPr="00397735" w:rsidRDefault="00E42B74" w:rsidP="0035784A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75759715" w14:textId="159C1CA0" w:rsidR="00E42B74" w:rsidRPr="00F5116A" w:rsidRDefault="00E42B74" w:rsidP="0035784A">
            <w:pPr>
              <w:pStyle w:val="ab"/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4E60F7">
              <w:rPr>
                <w:rFonts w:ascii="Times New Roman" w:eastAsia="굴림체" w:hAnsi="Times New Roman" w:cs="Times New Roman"/>
              </w:rPr>
              <w:t xml:space="preserve">3. </w:t>
            </w:r>
            <w:r>
              <w:rPr>
                <w:rStyle w:val="uworddic"/>
                <w:rFonts w:ascii="Times New Roman" w:hAnsi="Times New Roman" w:cs="Times New Roman"/>
                <w:color w:val="auto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point</w:t>
            </w:r>
            <w:r w:rsidRPr="00F5116A"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>and light compensation p</w:t>
            </w:r>
            <w:r w:rsidRPr="00F5116A"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>oint</w:t>
            </w:r>
          </w:p>
        </w:tc>
        <w:tc>
          <w:tcPr>
            <w:tcW w:w="1794" w:type="pct"/>
            <w:gridSpan w:val="2"/>
            <w:vAlign w:val="center"/>
          </w:tcPr>
          <w:p w14:paraId="064E749D" w14:textId="77777777" w:rsidR="00E42B74" w:rsidRPr="00F5116A" w:rsidRDefault="00E42B74" w:rsidP="0035784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F5116A">
              <w:rPr>
                <w:rFonts w:ascii="Times New Roman" w:eastAsia="굴림체" w:hAnsi="Times New Roman" w:cs="Times New Roman"/>
              </w:rPr>
              <w:t xml:space="preserve">What is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light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point</w:t>
            </w:r>
            <w:r w:rsidRPr="00F5116A"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 xml:space="preserve"> and light compensation point</w:t>
            </w:r>
          </w:p>
          <w:p w14:paraId="41F4C6D7" w14:textId="77777777" w:rsidR="00E42B74" w:rsidRPr="00F5116A" w:rsidRDefault="00E42B74" w:rsidP="0035784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F5116A">
              <w:rPr>
                <w:rStyle w:val="tlid-translation"/>
                <w:rFonts w:ascii="Roboto" w:hAnsi="Roboto"/>
                <w:color w:val="auto"/>
              </w:rPr>
              <w:t xml:space="preserve">Lightning point and light compensation point for </w:t>
            </w:r>
            <w:r>
              <w:rPr>
                <w:rStyle w:val="tlid-translation"/>
                <w:rFonts w:ascii="Roboto" w:hAnsi="Roboto"/>
                <w:color w:val="auto"/>
              </w:rPr>
              <w:t>flower</w:t>
            </w:r>
          </w:p>
          <w:p w14:paraId="65FD86DE" w14:textId="77777777" w:rsidR="00E42B74" w:rsidRPr="00F5116A" w:rsidRDefault="00E42B74" w:rsidP="0035784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F5116A">
              <w:rPr>
                <w:rStyle w:val="tlid-translation"/>
                <w:rFonts w:ascii="Roboto" w:hAnsi="Roboto"/>
                <w:color w:val="auto"/>
              </w:rPr>
              <w:t xml:space="preserve">Lightning point and light compensation point for </w:t>
            </w:r>
            <w:r w:rsidRPr="00F5116A">
              <w:rPr>
                <w:rStyle w:val="uworddic"/>
                <w:rFonts w:ascii="굴림" w:hAnsi="굴림"/>
                <w:lang w:val="en"/>
              </w:rPr>
              <w:t>vegetable</w:t>
            </w:r>
          </w:p>
          <w:p w14:paraId="0EE0371C" w14:textId="77777777" w:rsidR="00E42B74" w:rsidRPr="00F5116A" w:rsidRDefault="00E42B74" w:rsidP="0035784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F5116A">
              <w:rPr>
                <w:rStyle w:val="tlid-translation"/>
                <w:rFonts w:ascii="Roboto" w:hAnsi="Roboto"/>
                <w:color w:val="auto"/>
              </w:rPr>
              <w:t xml:space="preserve">Lightning point and light compensation point for </w:t>
            </w:r>
            <w:r>
              <w:rPr>
                <w:rStyle w:val="uworddic"/>
                <w:rFonts w:ascii="굴림" w:hAnsi="굴림"/>
                <w:lang w:val="en"/>
              </w:rPr>
              <w:t>fruit</w:t>
            </w:r>
          </w:p>
          <w:p w14:paraId="32406E3A" w14:textId="77777777" w:rsidR="00E42B74" w:rsidRPr="00C95C75" w:rsidRDefault="00E42B74" w:rsidP="0035784A">
            <w:pPr>
              <w:pStyle w:val="a8"/>
              <w:numPr>
                <w:ilvl w:val="0"/>
                <w:numId w:val="13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Optical point an</w:t>
            </w:r>
            <w:r>
              <w:rPr>
                <w:rStyle w:val="tlid-translation"/>
                <w:rFonts w:ascii="Times New Roman" w:hAnsi="Times New Roman" w:cs="Times New Roman"/>
                <w:color w:val="auto"/>
              </w:rPr>
              <w:t xml:space="preserve">d optical compensation point </w:t>
            </w:r>
            <w:r>
              <w:rPr>
                <w:rStyle w:val="tlid-translation"/>
                <w:rFonts w:ascii="Times New Roman" w:hAnsi="Times New Roman" w:cs="Times New Roman" w:hint="eastAsia"/>
                <w:color w:val="auto"/>
              </w:rPr>
              <w:t xml:space="preserve">of 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natural substances for pharmaceutical production</w:t>
            </w:r>
          </w:p>
        </w:tc>
        <w:tc>
          <w:tcPr>
            <w:tcW w:w="662" w:type="pct"/>
            <w:vMerge/>
            <w:vAlign w:val="center"/>
          </w:tcPr>
          <w:p w14:paraId="6CD17C09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3B9064B9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3710A9C3" w14:textId="77777777" w:rsidTr="0035784A">
        <w:trPr>
          <w:trHeight w:val="1703"/>
        </w:trPr>
        <w:tc>
          <w:tcPr>
            <w:tcW w:w="847" w:type="pct"/>
            <w:vMerge w:val="restart"/>
            <w:vAlign w:val="center"/>
          </w:tcPr>
          <w:p w14:paraId="5EAEBC12" w14:textId="77777777" w:rsidR="00E42B74" w:rsidRPr="00581FEE" w:rsidRDefault="00E42B74" w:rsidP="0035784A">
            <w:pPr>
              <w:pStyle w:val="ab"/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81FEE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LED lighting for plant growth</w:t>
            </w:r>
          </w:p>
          <w:p w14:paraId="7071DC46" w14:textId="77777777" w:rsidR="00E42B74" w:rsidRPr="00397735" w:rsidRDefault="00E42B74" w:rsidP="0035784A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61" w:type="pct"/>
            <w:vAlign w:val="center"/>
          </w:tcPr>
          <w:p w14:paraId="67A3907F" w14:textId="0967CC52" w:rsidR="00E42B74" w:rsidRPr="00397735" w:rsidRDefault="00E42B74" w:rsidP="0035784A">
            <w:pPr>
              <w:jc w:val="left"/>
              <w:rPr>
                <w:rFonts w:cs="Times New Roman"/>
                <w:sz w:val="20"/>
                <w:szCs w:val="20"/>
              </w:rPr>
            </w:pPr>
            <w:r w:rsidRPr="00397735">
              <w:rPr>
                <w:rFonts w:cs="Times New Roman"/>
                <w:sz w:val="20"/>
                <w:szCs w:val="20"/>
              </w:rPr>
              <w:t xml:space="preserve">1.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Plant</w:t>
            </w:r>
            <w:r>
              <w:rPr>
                <w:rStyle w:val="tlid-translation"/>
                <w:rFonts w:ascii="Times New Roman" w:hAnsi="Times New Roman" w:cs="Times New Roman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f</w:t>
            </w:r>
            <w:proofErr w:type="spellStart"/>
            <w:r w:rsidRPr="00C95C75">
              <w:rPr>
                <w:rFonts w:ascii="Times New Roman" w:hAnsi="Times New Roman" w:cs="Times New Roman"/>
                <w:lang w:val="en"/>
              </w:rPr>
              <w:t>actory</w:t>
            </w:r>
            <w:proofErr w:type="spellEnd"/>
          </w:p>
        </w:tc>
        <w:tc>
          <w:tcPr>
            <w:tcW w:w="1794" w:type="pct"/>
            <w:gridSpan w:val="2"/>
            <w:vAlign w:val="center"/>
          </w:tcPr>
          <w:p w14:paraId="452D8FDC" w14:textId="77777777" w:rsidR="00E42B74" w:rsidRPr="00C95C75" w:rsidRDefault="00E42B74" w:rsidP="0035784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Plant</w:t>
            </w:r>
            <w:r>
              <w:rPr>
                <w:rStyle w:val="tlid-translation"/>
                <w:rFonts w:ascii="Times New Roman" w:hAnsi="Times New Roman" w:cs="Times New Roman"/>
                <w:color w:val="auto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f</w:t>
            </w:r>
            <w:proofErr w:type="spellStart"/>
            <w:r w:rsidRPr="00C95C75">
              <w:rPr>
                <w:rFonts w:ascii="Times New Roman" w:hAnsi="Times New Roman" w:cs="Times New Roman"/>
                <w:color w:val="auto"/>
                <w:lang w:val="en"/>
              </w:rPr>
              <w:t>actory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en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concept and definition</w:t>
            </w:r>
          </w:p>
          <w:p w14:paraId="6A9DB07C" w14:textId="77777777" w:rsidR="00E42B74" w:rsidRPr="00C95C75" w:rsidRDefault="00E42B74" w:rsidP="0035784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C95C75">
              <w:rPr>
                <w:rFonts w:ascii="Times New Roman" w:eastAsia="굴림체" w:hAnsi="Times New Roman" w:cs="Times New Roman"/>
              </w:rPr>
              <w:t>Scope of p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lant f</w:t>
            </w:r>
            <w:proofErr w:type="spellStart"/>
            <w:r w:rsidRPr="00C95C75">
              <w:rPr>
                <w:rFonts w:ascii="Times New Roman" w:hAnsi="Times New Roman" w:cs="Times New Roman"/>
                <w:color w:val="auto"/>
                <w:lang w:val="en"/>
              </w:rPr>
              <w:t>actory</w:t>
            </w:r>
            <w:proofErr w:type="spellEnd"/>
          </w:p>
          <w:p w14:paraId="15F9BF19" w14:textId="77777777" w:rsidR="00E42B74" w:rsidRPr="00C95C75" w:rsidRDefault="00E42B74" w:rsidP="0035784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C95C75">
              <w:rPr>
                <w:rFonts w:ascii="Times New Roman" w:hAnsi="Times New Roman" w:cs="Times New Roman"/>
                <w:lang w:val="en"/>
              </w:rPr>
              <w:t xml:space="preserve">Characteristic of </w:t>
            </w:r>
            <w:r>
              <w:rPr>
                <w:rStyle w:val="tlid-translation"/>
                <w:rFonts w:ascii="Times New Roman" w:hAnsi="Times New Roman" w:cs="Times New Roman"/>
                <w:color w:val="auto"/>
              </w:rPr>
              <w:t>p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lant f</w:t>
            </w:r>
            <w:proofErr w:type="spellStart"/>
            <w:r w:rsidRPr="00C95C75">
              <w:rPr>
                <w:rFonts w:ascii="Times New Roman" w:hAnsi="Times New Roman" w:cs="Times New Roman"/>
                <w:color w:val="auto"/>
                <w:lang w:val="en"/>
              </w:rPr>
              <w:t>actory</w:t>
            </w:r>
            <w:proofErr w:type="spellEnd"/>
            <w:r w:rsidRPr="00C95C75">
              <w:rPr>
                <w:rFonts w:ascii="Times New Roman" w:hAnsi="Times New Roman" w:cs="Times New Roman"/>
                <w:lang w:val="en"/>
              </w:rPr>
              <w:t xml:space="preserve"> </w:t>
            </w:r>
          </w:p>
          <w:p w14:paraId="06C54DBE" w14:textId="77777777" w:rsidR="00E42B74" w:rsidRPr="00C95C75" w:rsidRDefault="00E42B74" w:rsidP="0035784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</w:rPr>
            </w:pPr>
            <w:r w:rsidRPr="00C95C75">
              <w:rPr>
                <w:rFonts w:ascii="Times New Roman" w:eastAsia="함초롬바탕" w:hAnsi="Times New Roman" w:cs="Times New Roman"/>
                <w:shd w:val="clear" w:color="auto" w:fill="FFFFFF"/>
              </w:rPr>
              <w:t>Crop growth automatic measurement technology</w:t>
            </w:r>
          </w:p>
          <w:p w14:paraId="051FDD00" w14:textId="77777777" w:rsidR="00E42B74" w:rsidRPr="00C95C75" w:rsidRDefault="00E42B74" w:rsidP="0035784A">
            <w:pPr>
              <w:pStyle w:val="a8"/>
              <w:numPr>
                <w:ilvl w:val="0"/>
                <w:numId w:val="1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C95C75">
              <w:rPr>
                <w:rFonts w:ascii="Times New Roman" w:eastAsia="굴림체" w:hAnsi="Times New Roman" w:cs="Times New Roman"/>
              </w:rPr>
              <w:t>Production</w:t>
            </w:r>
            <w:r>
              <w:rPr>
                <w:rFonts w:ascii="Times New Roman" w:eastAsia="굴림체" w:hAnsi="Times New Roman" w:cs="Times New Roman"/>
              </w:rPr>
              <w:t xml:space="preserve"> system using </w:t>
            </w:r>
            <w:r w:rsidRPr="00C95C75">
              <w:rPr>
                <w:rFonts w:ascii="Times New Roman" w:eastAsia="굴림체" w:hAnsi="Times New Roman" w:cs="Times New Roman"/>
              </w:rPr>
              <w:t>fusion technology</w:t>
            </w:r>
          </w:p>
        </w:tc>
        <w:tc>
          <w:tcPr>
            <w:tcW w:w="662" w:type="pct"/>
            <w:vMerge w:val="restart"/>
            <w:vAlign w:val="center"/>
          </w:tcPr>
          <w:p w14:paraId="326E0552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41CED6BB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E42B74" w:rsidRPr="009A37B9" w14:paraId="3A55B21C" w14:textId="77777777" w:rsidTr="00B46B1D">
        <w:trPr>
          <w:trHeight w:val="2099"/>
        </w:trPr>
        <w:tc>
          <w:tcPr>
            <w:tcW w:w="847" w:type="pct"/>
            <w:vMerge/>
            <w:tcBorders>
              <w:bottom w:val="single" w:sz="4" w:space="0" w:color="auto"/>
            </w:tcBorders>
            <w:vAlign w:val="center"/>
          </w:tcPr>
          <w:p w14:paraId="154D71EA" w14:textId="77777777" w:rsidR="00E42B74" w:rsidRPr="00397735" w:rsidRDefault="00E42B74" w:rsidP="0035784A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</w:p>
        </w:tc>
        <w:tc>
          <w:tcPr>
            <w:tcW w:w="1061" w:type="pct"/>
            <w:tcBorders>
              <w:bottom w:val="single" w:sz="4" w:space="0" w:color="auto"/>
            </w:tcBorders>
            <w:vAlign w:val="center"/>
          </w:tcPr>
          <w:p w14:paraId="46A720E9" w14:textId="63E1F432" w:rsidR="00E42B74" w:rsidRDefault="00E42B74" w:rsidP="0035784A">
            <w:pPr>
              <w:tabs>
                <w:tab w:val="clear" w:pos="550"/>
              </w:tabs>
              <w:spacing w:line="360" w:lineRule="auto"/>
              <w:ind w:left="440" w:hangingChars="200" w:hanging="440"/>
              <w:jc w:val="left"/>
              <w:rPr>
                <w:rStyle w:val="transtxt"/>
                <w:rFonts w:ascii="Verdana" w:hAnsi="Verdana"/>
                <w:color w:val="000000"/>
                <w:sz w:val="20"/>
                <w:szCs w:val="20"/>
                <w:lang w:val="en"/>
              </w:rPr>
            </w:pPr>
            <w:r w:rsidRPr="007A7509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Crop</w:t>
            </w:r>
            <w:r>
              <w:rPr>
                <w:rStyle w:val="transtxt"/>
                <w:rFonts w:ascii="Verdana" w:hAnsi="Verdana"/>
                <w:color w:val="000000"/>
                <w:sz w:val="20"/>
                <w:szCs w:val="20"/>
                <w:lang w:val="en"/>
              </w:rPr>
              <w:t xml:space="preserve"> </w:t>
            </w: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growth</w:t>
            </w:r>
          </w:p>
          <w:p w14:paraId="14A66263" w14:textId="77777777" w:rsidR="00E42B74" w:rsidRPr="007A7509" w:rsidRDefault="00E42B74" w:rsidP="0035784A">
            <w:pPr>
              <w:tabs>
                <w:tab w:val="clear" w:pos="550"/>
              </w:tabs>
              <w:spacing w:line="360" w:lineRule="auto"/>
              <w:ind w:left="400" w:hangingChars="200" w:hanging="40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analysis</w:t>
            </w:r>
            <w:r>
              <w:rPr>
                <w:rStyle w:val="transtxt"/>
                <w:rFonts w:ascii="Verdana" w:hAnsi="Verdana"/>
                <w:color w:val="000000"/>
                <w:sz w:val="20"/>
                <w:szCs w:val="20"/>
                <w:lang w:val="en"/>
              </w:rPr>
              <w:t xml:space="preserve"> </w:t>
            </w: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apparatus</w:t>
            </w:r>
          </w:p>
        </w:tc>
        <w:tc>
          <w:tcPr>
            <w:tcW w:w="1794" w:type="pct"/>
            <w:gridSpan w:val="2"/>
            <w:tcBorders>
              <w:bottom w:val="single" w:sz="4" w:space="0" w:color="auto"/>
            </w:tcBorders>
            <w:vAlign w:val="center"/>
          </w:tcPr>
          <w:p w14:paraId="3979694C" w14:textId="77777777" w:rsidR="00E42B74" w:rsidRPr="0035784A" w:rsidRDefault="00E42B74" w:rsidP="0035784A">
            <w:pPr>
              <w:pStyle w:val="a8"/>
              <w:numPr>
                <w:ilvl w:val="0"/>
                <w:numId w:val="15"/>
              </w:numPr>
              <w:shd w:val="clear" w:color="auto" w:fill="FFFFFF"/>
              <w:tabs>
                <w:tab w:val="clear" w:pos="550"/>
              </w:tabs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</w:rPr>
            </w:pPr>
            <w:r w:rsidRPr="0035784A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 xml:space="preserve">Automatic measurement technology for crop growth </w:t>
            </w:r>
          </w:p>
          <w:p w14:paraId="2282AD9A" w14:textId="77777777" w:rsidR="00E42B74" w:rsidRPr="007A7509" w:rsidRDefault="00E42B74" w:rsidP="0035784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Environment control using fusion technology</w:t>
            </w:r>
          </w:p>
          <w:p w14:paraId="6FDEAB08" w14:textId="77777777" w:rsidR="00E42B74" w:rsidRPr="0035784A" w:rsidRDefault="00E42B74" w:rsidP="0035784A">
            <w:pPr>
              <w:pStyle w:val="a8"/>
              <w:numPr>
                <w:ilvl w:val="0"/>
                <w:numId w:val="15"/>
              </w:numPr>
              <w:shd w:val="clear" w:color="auto" w:fill="FFFFFF"/>
              <w:tabs>
                <w:tab w:val="clear" w:pos="550"/>
              </w:tabs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</w:rPr>
            </w:pPr>
            <w:r w:rsidRPr="0035784A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>Measurement technology for biometric information</w:t>
            </w:r>
          </w:p>
          <w:p w14:paraId="56DC7094" w14:textId="77777777" w:rsidR="00E42B74" w:rsidRPr="0035784A" w:rsidRDefault="00E42B74" w:rsidP="0035784A">
            <w:pPr>
              <w:pStyle w:val="a8"/>
              <w:numPr>
                <w:ilvl w:val="0"/>
                <w:numId w:val="15"/>
              </w:numPr>
              <w:shd w:val="clear" w:color="auto" w:fill="FFFFFF"/>
              <w:tabs>
                <w:tab w:val="clear" w:pos="550"/>
              </w:tabs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</w:rPr>
            </w:pPr>
            <w:r w:rsidRPr="0035784A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 xml:space="preserve">Prediction technology for crop growth </w:t>
            </w:r>
          </w:p>
          <w:p w14:paraId="2B6F29B3" w14:textId="77777777" w:rsidR="00E42B74" w:rsidRPr="007A7509" w:rsidRDefault="00E42B74" w:rsidP="0035784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hAnsi="Times New Roman" w:cs="Times New Roman"/>
                <w:color w:val="000000" w:themeColor="text1"/>
                <w:lang w:val="en"/>
              </w:rPr>
              <w:t>Formation of shape</w:t>
            </w:r>
          </w:p>
          <w:p w14:paraId="1A53555F" w14:textId="77777777" w:rsidR="00E42B74" w:rsidRPr="007A7509" w:rsidRDefault="00E42B74" w:rsidP="0035784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</w:rPr>
              <w:t>Plant posture</w:t>
            </w:r>
          </w:p>
          <w:p w14:paraId="12DD4678" w14:textId="77777777" w:rsidR="00E42B74" w:rsidRPr="0035784A" w:rsidRDefault="00E42B74" w:rsidP="0035784A">
            <w:pPr>
              <w:pStyle w:val="a8"/>
              <w:numPr>
                <w:ilvl w:val="0"/>
                <w:numId w:val="15"/>
              </w:numPr>
              <w:shd w:val="clear" w:color="auto" w:fill="FFFFFF"/>
              <w:tabs>
                <w:tab w:val="clear" w:pos="550"/>
              </w:tabs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</w:rPr>
            </w:pPr>
            <w:r w:rsidRPr="0035784A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>Tinting</w:t>
            </w:r>
          </w:p>
          <w:p w14:paraId="6A81E2BC" w14:textId="77777777" w:rsidR="00E42B74" w:rsidRPr="0035784A" w:rsidRDefault="00E42B74" w:rsidP="0035784A">
            <w:pPr>
              <w:pStyle w:val="a8"/>
              <w:numPr>
                <w:ilvl w:val="0"/>
                <w:numId w:val="15"/>
              </w:numPr>
              <w:shd w:val="clear" w:color="auto" w:fill="FFFFFF"/>
              <w:tabs>
                <w:tab w:val="clear" w:pos="550"/>
              </w:tabs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</w:rPr>
            </w:pPr>
            <w:r w:rsidRPr="0035784A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>Ingredient content, taste, texture</w:t>
            </w:r>
          </w:p>
          <w:p w14:paraId="33583D60" w14:textId="77777777" w:rsidR="00E42B74" w:rsidRPr="0035784A" w:rsidRDefault="00E42B74" w:rsidP="0035784A">
            <w:pPr>
              <w:pStyle w:val="a8"/>
              <w:numPr>
                <w:ilvl w:val="0"/>
                <w:numId w:val="15"/>
              </w:numPr>
              <w:shd w:val="clear" w:color="auto" w:fill="FFFFFF"/>
              <w:tabs>
                <w:tab w:val="clear" w:pos="550"/>
              </w:tabs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</w:rPr>
            </w:pPr>
            <w:r w:rsidRPr="0035784A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>Relationship with cultivation shelves</w:t>
            </w:r>
          </w:p>
          <w:p w14:paraId="78684216" w14:textId="77777777" w:rsidR="00E42B74" w:rsidRPr="007A7509" w:rsidRDefault="00E42B74" w:rsidP="0035784A">
            <w:pPr>
              <w:pStyle w:val="a8"/>
              <w:numPr>
                <w:ilvl w:val="0"/>
                <w:numId w:val="15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</w:rPr>
            </w:pPr>
            <w:r w:rsidRPr="007A7509">
              <w:rPr>
                <w:rFonts w:ascii="Times New Roman" w:eastAsia="함초롬바탕" w:hAnsi="Times New Roman" w:cs="Times New Roman"/>
                <w:kern w:val="0"/>
                <w:shd w:val="clear" w:color="auto" w:fill="FFFFFF"/>
              </w:rPr>
              <w:t xml:space="preserve">Relationship with </w:t>
            </w:r>
            <w:r>
              <w:rPr>
                <w:rStyle w:val="uworddic"/>
                <w:rFonts w:ascii="굴림" w:hAnsi="굴림"/>
                <w:lang w:val="en"/>
              </w:rPr>
              <w:t>air</w:t>
            </w:r>
            <w:r>
              <w:rPr>
                <w:rStyle w:val="fntk058"/>
                <w:lang w:val="en"/>
              </w:rPr>
              <w:t xml:space="preserve"> </w:t>
            </w:r>
            <w:r>
              <w:rPr>
                <w:rStyle w:val="uworddic"/>
                <w:rFonts w:ascii="굴림" w:hAnsi="굴림"/>
                <w:lang w:val="en"/>
              </w:rPr>
              <w:t>conditioning</w:t>
            </w:r>
            <w:r>
              <w:rPr>
                <w:rStyle w:val="fntk058"/>
                <w:lang w:val="en"/>
              </w:rPr>
              <w:t xml:space="preserve"> </w:t>
            </w:r>
          </w:p>
        </w:tc>
        <w:tc>
          <w:tcPr>
            <w:tcW w:w="662" w:type="pct"/>
            <w:vMerge/>
            <w:vAlign w:val="center"/>
          </w:tcPr>
          <w:p w14:paraId="52BC4B83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1CA9D4CE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737CBCEB" w14:textId="2ED33F23" w:rsidR="00E62D8F" w:rsidRDefault="00E62D8F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0E3593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77777777" w:rsidR="00E42B74" w:rsidRPr="00E42B74" w:rsidRDefault="00E42B74" w:rsidP="00E42B74">
      <w:pPr>
        <w:jc w:val="right"/>
        <w:rPr>
          <w:rFonts w:ascii="Times New Roman" w:hAnsi="Times New Roman" w:cs="Times New Roman"/>
        </w:rPr>
      </w:pPr>
      <w:r w:rsidRPr="00E42B74">
        <w:rPr>
          <w:rFonts w:ascii="Times New Roman" w:eastAsia="바탕" w:hAnsi="Times New Roman" w:cs="Times New Roman"/>
          <w:b/>
        </w:rPr>
        <w:t>LED Plant Manager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494"/>
        <w:gridCol w:w="1941"/>
        <w:gridCol w:w="1529"/>
        <w:gridCol w:w="2497"/>
        <w:gridCol w:w="1527"/>
        <w:gridCol w:w="1468"/>
      </w:tblGrid>
      <w:tr w:rsidR="00E42B74" w:rsidRPr="009A37B9" w14:paraId="6F0B9C94" w14:textId="77777777" w:rsidTr="0035784A">
        <w:trPr>
          <w:trHeight w:val="482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5601B649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28" w:type="pct"/>
            <w:vAlign w:val="center"/>
          </w:tcPr>
          <w:p w14:paraId="0FFADCE4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 xml:space="preserve">Plant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area</w:t>
            </w: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14:paraId="537EAF21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4" w:type="pct"/>
            <w:vAlign w:val="center"/>
          </w:tcPr>
          <w:p w14:paraId="3CBD2DB0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LED Plant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Manager</w:t>
            </w:r>
          </w:p>
        </w:tc>
        <w:tc>
          <w:tcPr>
            <w:tcW w:w="730" w:type="pct"/>
            <w:shd w:val="clear" w:color="auto" w:fill="F2F2F2" w:themeFill="background1" w:themeFillShade="F2"/>
            <w:vAlign w:val="center"/>
          </w:tcPr>
          <w:p w14:paraId="408E80A5" w14:textId="5A99D621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Valid date</w:t>
            </w:r>
          </w:p>
        </w:tc>
        <w:tc>
          <w:tcPr>
            <w:tcW w:w="702" w:type="pct"/>
            <w:vAlign w:val="center"/>
          </w:tcPr>
          <w:p w14:paraId="35EA0D43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201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9</w:t>
            </w:r>
          </w:p>
        </w:tc>
      </w:tr>
      <w:tr w:rsidR="00E42B74" w:rsidRPr="009A37B9" w14:paraId="773A4B12" w14:textId="77777777" w:rsidTr="0035784A">
        <w:trPr>
          <w:trHeight w:val="546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521C9D04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28" w:type="pct"/>
            <w:vAlign w:val="center"/>
          </w:tcPr>
          <w:p w14:paraId="29533C1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14:paraId="792C6F3D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4" w:type="pct"/>
            <w:vAlign w:val="center"/>
          </w:tcPr>
          <w:p w14:paraId="38B462AF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730" w:type="pct"/>
            <w:shd w:val="clear" w:color="auto" w:fill="F2F2F2" w:themeFill="background1" w:themeFillShade="F2"/>
            <w:vAlign w:val="center"/>
          </w:tcPr>
          <w:p w14:paraId="1321A3F2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02" w:type="pct"/>
            <w:vAlign w:val="center"/>
          </w:tcPr>
          <w:p w14:paraId="37BA0ABA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E42B74" w:rsidRPr="009A37B9" w14:paraId="3A50855D" w14:textId="77777777" w:rsidTr="0035784A">
        <w:trPr>
          <w:trHeight w:val="412"/>
        </w:trPr>
        <w:tc>
          <w:tcPr>
            <w:tcW w:w="714" w:type="pct"/>
            <w:shd w:val="clear" w:color="auto" w:fill="FDE9D9" w:themeFill="accent6" w:themeFillTint="33"/>
            <w:vAlign w:val="center"/>
          </w:tcPr>
          <w:p w14:paraId="6083AB26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Title</w:t>
            </w:r>
          </w:p>
        </w:tc>
        <w:tc>
          <w:tcPr>
            <w:tcW w:w="928" w:type="pct"/>
            <w:shd w:val="clear" w:color="auto" w:fill="FDE9D9" w:themeFill="accent6" w:themeFillTint="33"/>
            <w:vAlign w:val="center"/>
          </w:tcPr>
          <w:p w14:paraId="4668C7FB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proofErr w:type="gramStart"/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Sub title</w:t>
            </w:r>
            <w:proofErr w:type="gramEnd"/>
          </w:p>
        </w:tc>
        <w:tc>
          <w:tcPr>
            <w:tcW w:w="1925" w:type="pct"/>
            <w:gridSpan w:val="2"/>
            <w:shd w:val="clear" w:color="auto" w:fill="FDE9D9" w:themeFill="accent6" w:themeFillTint="33"/>
            <w:vAlign w:val="center"/>
          </w:tcPr>
          <w:p w14:paraId="14ACA3D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Detail</w:t>
            </w:r>
          </w:p>
        </w:tc>
        <w:tc>
          <w:tcPr>
            <w:tcW w:w="730" w:type="pct"/>
            <w:shd w:val="clear" w:color="auto" w:fill="FDE9D9" w:themeFill="accent6" w:themeFillTint="33"/>
            <w:vAlign w:val="center"/>
          </w:tcPr>
          <w:p w14:paraId="66442988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702" w:type="pct"/>
            <w:shd w:val="clear" w:color="auto" w:fill="FDE9D9" w:themeFill="accent6" w:themeFillTint="33"/>
            <w:vAlign w:val="center"/>
          </w:tcPr>
          <w:p w14:paraId="1BF5A891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Distribution</w:t>
            </w:r>
          </w:p>
        </w:tc>
      </w:tr>
      <w:tr w:rsidR="00E42B74" w:rsidRPr="009A37B9" w14:paraId="5555B541" w14:textId="77777777" w:rsidTr="00B46B1D">
        <w:tc>
          <w:tcPr>
            <w:tcW w:w="714" w:type="pct"/>
            <w:vMerge w:val="restart"/>
            <w:vAlign w:val="center"/>
          </w:tcPr>
          <w:p w14:paraId="29B69B86" w14:textId="77777777" w:rsidR="00E42B74" w:rsidRPr="00095A2B" w:rsidRDefault="00E42B74" w:rsidP="00B46B1D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95A2B">
              <w:rPr>
                <w:rFonts w:ascii="Times New Roman" w:eastAsia="Arial Unicode MS" w:hAnsi="Times New Roman" w:cs="Times New Roman"/>
                <w:sz w:val="20"/>
                <w:szCs w:val="20"/>
              </w:rPr>
              <w:t>Understanding of LED applications</w:t>
            </w:r>
          </w:p>
        </w:tc>
        <w:tc>
          <w:tcPr>
            <w:tcW w:w="928" w:type="pct"/>
            <w:vAlign w:val="center"/>
          </w:tcPr>
          <w:p w14:paraId="0F37091F" w14:textId="0F50F60E" w:rsidR="00E42B74" w:rsidRPr="00581FEE" w:rsidRDefault="00E42B74" w:rsidP="001832A4">
            <w:pPr>
              <w:ind w:leftChars="-22" w:left="300" w:hangingChars="174" w:hanging="34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hint="eastAsia"/>
                <w:sz w:val="20"/>
                <w:szCs w:val="20"/>
              </w:rPr>
              <w:t>1.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81FEE">
              <w:rPr>
                <w:rFonts w:ascii="Times New Roman" w:eastAsia="함초롬바탕" w:hAnsi="Times New Roman" w:cs="Times New Roman"/>
                <w:shd w:val="clear" w:color="auto" w:fill="FFFFFF"/>
              </w:rPr>
              <w:t>LED lighting for plant growth</w:t>
            </w:r>
            <w:r>
              <w:rPr>
                <w:rFonts w:cs="Times New Roman" w:hint="eastAsia"/>
              </w:rPr>
              <w:t xml:space="preserve"> </w:t>
            </w:r>
          </w:p>
        </w:tc>
        <w:tc>
          <w:tcPr>
            <w:tcW w:w="1925" w:type="pct"/>
            <w:gridSpan w:val="2"/>
            <w:vAlign w:val="center"/>
          </w:tcPr>
          <w:p w14:paraId="4EEE06FF" w14:textId="77777777" w:rsidR="00E42B74" w:rsidRPr="006A6F3F" w:rsidRDefault="00E42B74" w:rsidP="001832A4">
            <w:pPr>
              <w:pStyle w:val="ab"/>
              <w:numPr>
                <w:ilvl w:val="0"/>
                <w:numId w:val="16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Effects dependent on light wavelength</w:t>
            </w:r>
          </w:p>
          <w:p w14:paraId="3CC7523A" w14:textId="77777777" w:rsidR="00E42B74" w:rsidRPr="006A6F3F" w:rsidRDefault="00E42B74" w:rsidP="001832A4">
            <w:pPr>
              <w:pStyle w:val="ab"/>
              <w:numPr>
                <w:ilvl w:val="0"/>
                <w:numId w:val="16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Main effects and effects of light wavelength</w:t>
            </w:r>
          </w:p>
          <w:p w14:paraId="334E9765" w14:textId="77777777" w:rsidR="00E42B74" w:rsidRPr="006A6F3F" w:rsidRDefault="00E42B74" w:rsidP="001832A4">
            <w:pPr>
              <w:pStyle w:val="ab"/>
              <w:numPr>
                <w:ilvl w:val="0"/>
                <w:numId w:val="16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LED characteristics for light-green plant growth</w:t>
            </w:r>
          </w:p>
          <w:p w14:paraId="6912C745" w14:textId="77777777" w:rsidR="00E42B74" w:rsidRPr="006A6F3F" w:rsidRDefault="00E42B74" w:rsidP="001832A4">
            <w:pPr>
              <w:pStyle w:val="a8"/>
              <w:tabs>
                <w:tab w:val="clear" w:pos="550"/>
              </w:tabs>
              <w:ind w:leftChars="0" w:left="138"/>
              <w:jc w:val="left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10738A25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Merge w:val="restart"/>
            <w:vAlign w:val="center"/>
          </w:tcPr>
          <w:p w14:paraId="3B876C62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9A37B9" w14:paraId="4E471342" w14:textId="77777777" w:rsidTr="00B46B1D">
        <w:trPr>
          <w:trHeight w:val="1175"/>
        </w:trPr>
        <w:tc>
          <w:tcPr>
            <w:tcW w:w="714" w:type="pct"/>
            <w:vMerge/>
            <w:vAlign w:val="center"/>
          </w:tcPr>
          <w:p w14:paraId="54176DA8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42D9B303" w14:textId="78DCBDC4" w:rsidR="00E42B74" w:rsidRPr="008F2406" w:rsidRDefault="00E42B74" w:rsidP="001832A4">
            <w:pPr>
              <w:tabs>
                <w:tab w:val="left" w:pos="201"/>
              </w:tabs>
              <w:ind w:left="300" w:hangingChars="150" w:hanging="300"/>
              <w:jc w:val="left"/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cs="Times New Roman" w:hint="eastAsia"/>
                <w:sz w:val="20"/>
                <w:szCs w:val="20"/>
              </w:rPr>
              <w:t>2.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8F2406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Cultivation</w:t>
            </w:r>
            <w:r w:rsidRPr="008F2406"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 xml:space="preserve"> </w:t>
            </w:r>
            <w:r w:rsidRPr="008F2406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of</w:t>
            </w:r>
          </w:p>
          <w:p w14:paraId="34B53F40" w14:textId="77777777" w:rsidR="00E42B74" w:rsidRPr="009A37B9" w:rsidRDefault="00E42B74" w:rsidP="001832A4">
            <w:pPr>
              <w:tabs>
                <w:tab w:val="left" w:pos="201"/>
              </w:tabs>
              <w:ind w:left="300" w:hangingChars="150" w:hanging="3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p</w:t>
            </w:r>
            <w:r w:rsidRPr="008F2406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lants</w:t>
            </w:r>
            <w:r w:rsidRPr="008F2406"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 xml:space="preserve"> LED</w:t>
            </w:r>
          </w:p>
        </w:tc>
        <w:tc>
          <w:tcPr>
            <w:tcW w:w="1925" w:type="pct"/>
            <w:gridSpan w:val="2"/>
            <w:vAlign w:val="center"/>
          </w:tcPr>
          <w:p w14:paraId="77D1FEEA" w14:textId="77777777" w:rsidR="00E42B74" w:rsidRPr="006A6F3F" w:rsidRDefault="00E42B74" w:rsidP="001832A4">
            <w:pPr>
              <w:pStyle w:val="ab"/>
              <w:numPr>
                <w:ilvl w:val="0"/>
                <w:numId w:val="17"/>
              </w:numPr>
              <w:shd w:val="clear" w:color="auto" w:fill="FFFFFF"/>
              <w:spacing w:line="240" w:lineRule="auto"/>
              <w:jc w:val="left"/>
            </w:pPr>
            <w:r>
              <w:rPr>
                <w:rFonts w:eastAsia="함초롬바탕"/>
                <w:shd w:val="clear" w:color="auto" w:fill="FFFFFF"/>
              </w:rPr>
              <w:t>LED Growing Plant</w:t>
            </w:r>
          </w:p>
          <w:p w14:paraId="3C7A6429" w14:textId="77777777" w:rsidR="00E42B74" w:rsidRPr="006A6F3F" w:rsidRDefault="00E42B74" w:rsidP="001832A4">
            <w:pPr>
              <w:pStyle w:val="ab"/>
              <w:numPr>
                <w:ilvl w:val="0"/>
                <w:numId w:val="17"/>
              </w:numPr>
              <w:shd w:val="clear" w:color="auto" w:fill="FFFFFF"/>
              <w:spacing w:line="240" w:lineRule="auto"/>
              <w:jc w:val="left"/>
            </w:pPr>
            <w:r>
              <w:rPr>
                <w:rFonts w:eastAsia="함초롬바탕"/>
                <w:shd w:val="clear" w:color="auto" w:fill="FFFFFF"/>
              </w:rPr>
              <w:t>Flower growing LED</w:t>
            </w:r>
          </w:p>
          <w:p w14:paraId="36006FDC" w14:textId="77777777" w:rsidR="00E42B74" w:rsidRPr="006A6F3F" w:rsidRDefault="00E42B74" w:rsidP="001832A4">
            <w:pPr>
              <w:pStyle w:val="ab"/>
              <w:numPr>
                <w:ilvl w:val="0"/>
                <w:numId w:val="17"/>
              </w:numPr>
              <w:shd w:val="clear" w:color="auto" w:fill="FFFFFF"/>
              <w:spacing w:line="240" w:lineRule="auto"/>
              <w:jc w:val="left"/>
            </w:pPr>
            <w:r>
              <w:rPr>
                <w:rFonts w:eastAsia="함초롬바탕"/>
                <w:shd w:val="clear" w:color="auto" w:fill="FFFFFF"/>
              </w:rPr>
              <w:t xml:space="preserve">LED </w:t>
            </w:r>
            <w:r>
              <w:rPr>
                <w:rFonts w:eastAsia="함초롬바탕" w:hint="eastAsia"/>
                <w:shd w:val="clear" w:color="auto" w:fill="FFFFFF"/>
              </w:rPr>
              <w:t xml:space="preserve">plant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f</w:t>
            </w:r>
            <w:proofErr w:type="spellStart"/>
            <w:r w:rsidRPr="00C95C75">
              <w:rPr>
                <w:rFonts w:ascii="Times New Roman" w:hAnsi="Times New Roman" w:cs="Times New Roman"/>
                <w:lang w:val="en"/>
              </w:rPr>
              <w:t>actory</w:t>
            </w:r>
            <w:proofErr w:type="spellEnd"/>
          </w:p>
          <w:p w14:paraId="4E7B9CE7" w14:textId="77777777" w:rsidR="00E42B74" w:rsidRPr="006A6F3F" w:rsidRDefault="00E42B74" w:rsidP="001832A4">
            <w:pPr>
              <w:pStyle w:val="a8"/>
              <w:numPr>
                <w:ilvl w:val="0"/>
                <w:numId w:val="17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6A6F3F">
              <w:rPr>
                <w:rStyle w:val="uworddic"/>
                <w:rFonts w:ascii="Times New Roman" w:hAnsi="Times New Roman" w:cs="Times New Roman"/>
              </w:rPr>
              <w:t xml:space="preserve">Orchid </w:t>
            </w: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growing LED</w:t>
            </w:r>
          </w:p>
        </w:tc>
        <w:tc>
          <w:tcPr>
            <w:tcW w:w="730" w:type="pct"/>
            <w:vMerge/>
            <w:vAlign w:val="center"/>
          </w:tcPr>
          <w:p w14:paraId="773F2CAC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4DA1ABC2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3D2E9560" w14:textId="77777777" w:rsidTr="00B46B1D">
        <w:trPr>
          <w:trHeight w:val="691"/>
        </w:trPr>
        <w:tc>
          <w:tcPr>
            <w:tcW w:w="714" w:type="pct"/>
            <w:vMerge/>
            <w:vAlign w:val="center"/>
          </w:tcPr>
          <w:p w14:paraId="17BAA664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3DDC5ED1" w14:textId="163F7C83" w:rsidR="00E42B74" w:rsidRPr="009A37B9" w:rsidRDefault="00E42B74" w:rsidP="001832A4">
            <w:pPr>
              <w:ind w:left="200" w:hangingChars="100" w:hanging="2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3. </w:t>
            </w:r>
            <w:r>
              <w:rPr>
                <w:rStyle w:val="uworddic"/>
                <w:rFonts w:ascii="Times New Roman" w:hAnsi="Times New Roman" w:cs="Times New Roman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point</w:t>
            </w:r>
            <w:r w:rsidRPr="00F5116A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and light compensation p</w:t>
            </w:r>
            <w:r w:rsidRPr="00F5116A">
              <w:rPr>
                <w:rFonts w:ascii="Times New Roman" w:eastAsia="함초롬바탕" w:hAnsi="Times New Roman" w:cs="Times New Roman"/>
                <w:shd w:val="clear" w:color="auto" w:fill="FFFFFF"/>
              </w:rPr>
              <w:t>oint</w:t>
            </w:r>
          </w:p>
        </w:tc>
        <w:tc>
          <w:tcPr>
            <w:tcW w:w="1925" w:type="pct"/>
            <w:gridSpan w:val="2"/>
            <w:vAlign w:val="center"/>
          </w:tcPr>
          <w:p w14:paraId="6ED8544D" w14:textId="77777777" w:rsidR="00E42B74" w:rsidRPr="009A37B9" w:rsidRDefault="00E42B74" w:rsidP="001832A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Style w:val="uworddic"/>
                <w:rFonts w:ascii="Times New Roman" w:hAnsi="Times New Roman" w:cs="Times New Roman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point</w:t>
            </w:r>
            <w:r>
              <w:rPr>
                <w:rStyle w:val="uworddic"/>
                <w:rFonts w:ascii="Times New Roman" w:hAnsi="Times New Roman" w:cs="Times New Roman"/>
              </w:rPr>
              <w:t xml:space="preserve"> for </w:t>
            </w:r>
            <w:proofErr w:type="spellStart"/>
            <w:r>
              <w:rPr>
                <w:rStyle w:val="uworddic"/>
                <w:rFonts w:ascii="Times New Roman" w:hAnsi="Times New Roman" w:cs="Times New Roman"/>
              </w:rPr>
              <w:t>corp</w:t>
            </w:r>
            <w:proofErr w:type="spellEnd"/>
          </w:p>
          <w:p w14:paraId="01912383" w14:textId="77777777" w:rsidR="00E42B74" w:rsidRPr="004049EF" w:rsidRDefault="00E42B74" w:rsidP="001832A4">
            <w:pPr>
              <w:pStyle w:val="a8"/>
              <w:numPr>
                <w:ilvl w:val="0"/>
                <w:numId w:val="18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Style w:val="uworddic"/>
                <w:rFonts w:ascii="Times New Roman" w:hAnsi="Times New Roman" w:cs="Times New Roman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compensation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point</w:t>
            </w:r>
            <w:r>
              <w:rPr>
                <w:rStyle w:val="uworddic"/>
                <w:rFonts w:ascii="Times New Roman" w:hAnsi="Times New Roman" w:cs="Times New Roman"/>
              </w:rPr>
              <w:t xml:space="preserve"> for </w:t>
            </w:r>
            <w:proofErr w:type="spellStart"/>
            <w:r>
              <w:rPr>
                <w:rStyle w:val="uworddic"/>
                <w:rFonts w:ascii="Times New Roman" w:hAnsi="Times New Roman" w:cs="Times New Roman"/>
              </w:rPr>
              <w:t>corp</w:t>
            </w:r>
            <w:proofErr w:type="spellEnd"/>
          </w:p>
        </w:tc>
        <w:tc>
          <w:tcPr>
            <w:tcW w:w="730" w:type="pct"/>
            <w:vMerge/>
            <w:vAlign w:val="center"/>
          </w:tcPr>
          <w:p w14:paraId="380C0CF7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415A384C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5F2AADCE" w14:textId="77777777" w:rsidTr="00B46B1D">
        <w:trPr>
          <w:trHeight w:val="801"/>
        </w:trPr>
        <w:tc>
          <w:tcPr>
            <w:tcW w:w="714" w:type="pct"/>
            <w:vMerge w:val="restart"/>
            <w:vAlign w:val="center"/>
          </w:tcPr>
          <w:p w14:paraId="15446147" w14:textId="77777777" w:rsidR="00E42B74" w:rsidRPr="00B9442F" w:rsidRDefault="00E42B74" w:rsidP="00B46B1D">
            <w:pPr>
              <w:pStyle w:val="ab"/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442F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Photoreaction of plants</w:t>
            </w:r>
          </w:p>
          <w:p w14:paraId="7B54AEA4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360081B7" w14:textId="2045F304" w:rsidR="00E42B74" w:rsidRPr="00B9442F" w:rsidRDefault="00E42B74" w:rsidP="001832A4">
            <w:pPr>
              <w:ind w:left="200" w:hangingChars="100" w:hanging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1. </w:t>
            </w:r>
            <w:r w:rsidRPr="00B9442F">
              <w:rPr>
                <w:rFonts w:ascii="Times New Roman" w:eastAsia="함초롬바탕" w:hAnsi="Times New Roman" w:cs="Times New Roman"/>
                <w:shd w:val="clear" w:color="auto" w:fill="FFFFFF"/>
              </w:rPr>
              <w:t>Energy source for plant</w:t>
            </w:r>
          </w:p>
        </w:tc>
        <w:tc>
          <w:tcPr>
            <w:tcW w:w="1925" w:type="pct"/>
            <w:gridSpan w:val="2"/>
            <w:vAlign w:val="center"/>
          </w:tcPr>
          <w:p w14:paraId="74E0F391" w14:textId="77777777" w:rsidR="00E42B74" w:rsidRPr="00A4194F" w:rsidRDefault="00E42B74" w:rsidP="001832A4">
            <w:pPr>
              <w:pStyle w:val="a8"/>
              <w:numPr>
                <w:ilvl w:val="0"/>
                <w:numId w:val="19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A4194F">
              <w:rPr>
                <w:rFonts w:ascii="Times New Roman" w:eastAsia="YGO14-Identity-H" w:hAnsi="Times New Roman" w:cs="Times New Roman"/>
                <w:kern w:val="0"/>
              </w:rPr>
              <w:t>Photomorphogenesis</w:t>
            </w:r>
            <w:r>
              <w:rPr>
                <w:rFonts w:ascii="Times New Roman" w:eastAsia="YGO14-Identity-H" w:hAnsi="Times New Roman" w:cs="Times New Roman"/>
                <w:kern w:val="0"/>
              </w:rPr>
              <w:t xml:space="preserve"> formation</w:t>
            </w:r>
          </w:p>
          <w:p w14:paraId="407CC85E" w14:textId="77777777" w:rsidR="00E42B74" w:rsidRPr="00661864" w:rsidRDefault="00E42B74" w:rsidP="001832A4">
            <w:pPr>
              <w:pStyle w:val="a8"/>
              <w:numPr>
                <w:ilvl w:val="0"/>
                <w:numId w:val="19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A4194F">
              <w:rPr>
                <w:rFonts w:ascii="Times New Roman" w:eastAsia="바탕체" w:hAnsi="Times New Roman" w:cs="Times New Roman"/>
                <w:kern w:val="0"/>
              </w:rPr>
              <w:t>P</w:t>
            </w:r>
            <w:r w:rsidRPr="00A4194F">
              <w:rPr>
                <w:rFonts w:ascii="Times New Roman" w:eastAsia="SMAmu-Identity-H" w:hAnsi="Times New Roman" w:cs="Times New Roman"/>
                <w:kern w:val="0"/>
              </w:rPr>
              <w:t>hytochrome</w:t>
            </w:r>
          </w:p>
        </w:tc>
        <w:tc>
          <w:tcPr>
            <w:tcW w:w="730" w:type="pct"/>
            <w:vAlign w:val="center"/>
          </w:tcPr>
          <w:p w14:paraId="0E1FA421" w14:textId="77777777" w:rsidR="00E42B74" w:rsidRPr="009A37B9" w:rsidRDefault="00E42B74" w:rsidP="00B46B1D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Align w:val="center"/>
          </w:tcPr>
          <w:p w14:paraId="6EE841A1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8E7823" w14:paraId="0032A60C" w14:textId="77777777" w:rsidTr="001832A4">
        <w:trPr>
          <w:trHeight w:val="935"/>
        </w:trPr>
        <w:tc>
          <w:tcPr>
            <w:tcW w:w="714" w:type="pct"/>
            <w:vMerge/>
            <w:vAlign w:val="center"/>
          </w:tcPr>
          <w:p w14:paraId="035A9C78" w14:textId="77777777" w:rsidR="00E42B74" w:rsidRPr="00842148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6E2C36F5" w14:textId="35CFE763" w:rsidR="00E42B74" w:rsidRPr="00B9442F" w:rsidRDefault="00E42B74" w:rsidP="001832A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 Units for light</w:t>
            </w:r>
          </w:p>
        </w:tc>
        <w:tc>
          <w:tcPr>
            <w:tcW w:w="1925" w:type="pct"/>
            <w:gridSpan w:val="2"/>
            <w:vAlign w:val="center"/>
          </w:tcPr>
          <w:p w14:paraId="4C7AFD12" w14:textId="77777777" w:rsidR="00E42B74" w:rsidRDefault="00E42B74" w:rsidP="001832A4">
            <w:pPr>
              <w:pStyle w:val="a8"/>
              <w:numPr>
                <w:ilvl w:val="0"/>
                <w:numId w:val="20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Luminous intensity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(I</w:t>
            </w:r>
            <w:r>
              <w:rPr>
                <w:rFonts w:ascii="Times New Roman" w:eastAsia="굴림체" w:hAnsi="Times New Roman" w:cs="Times New Roman"/>
                <w:color w:val="auto"/>
              </w:rPr>
              <w:t>)</w:t>
            </w:r>
          </w:p>
          <w:p w14:paraId="5C94E861" w14:textId="77777777" w:rsidR="00E42B74" w:rsidRDefault="00E42B74" w:rsidP="001832A4">
            <w:pPr>
              <w:pStyle w:val="a8"/>
              <w:numPr>
                <w:ilvl w:val="0"/>
                <w:numId w:val="20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Illuminiance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(E)</w:t>
            </w:r>
          </w:p>
          <w:p w14:paraId="41509D1D" w14:textId="77777777" w:rsidR="00E42B74" w:rsidRPr="00492B42" w:rsidRDefault="00E42B74" w:rsidP="001832A4">
            <w:pPr>
              <w:pStyle w:val="a8"/>
              <w:numPr>
                <w:ilvl w:val="0"/>
                <w:numId w:val="20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Luminance (L)</w:t>
            </w:r>
          </w:p>
        </w:tc>
        <w:tc>
          <w:tcPr>
            <w:tcW w:w="730" w:type="pct"/>
            <w:vAlign w:val="center"/>
          </w:tcPr>
          <w:p w14:paraId="4CA8329B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Align w:val="center"/>
          </w:tcPr>
          <w:p w14:paraId="6BAA52AD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8E7823" w14:paraId="7B5F1B81" w14:textId="77777777" w:rsidTr="00B46B1D">
        <w:trPr>
          <w:trHeight w:val="1618"/>
        </w:trPr>
        <w:tc>
          <w:tcPr>
            <w:tcW w:w="714" w:type="pct"/>
            <w:vMerge w:val="restart"/>
            <w:vAlign w:val="center"/>
          </w:tcPr>
          <w:p w14:paraId="7A0DF9E6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  <w:r w:rsidRPr="00C95C75">
              <w:rPr>
                <w:rStyle w:val="tlid-translation"/>
                <w:rFonts w:ascii="Times New Roman" w:hAnsi="Times New Roman" w:cs="Times New Roman"/>
              </w:rPr>
              <w:t>Plant</w:t>
            </w:r>
            <w:r>
              <w:rPr>
                <w:rStyle w:val="tlid-translation"/>
                <w:rFonts w:ascii="Times New Roman" w:hAnsi="Times New Roman" w:cs="Times New Roman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f</w:t>
            </w:r>
            <w:proofErr w:type="spellStart"/>
            <w:r w:rsidRPr="00C95C75">
              <w:rPr>
                <w:rFonts w:ascii="Times New Roman" w:hAnsi="Times New Roman" w:cs="Times New Roman"/>
                <w:lang w:val="en"/>
              </w:rPr>
              <w:t>actory</w:t>
            </w:r>
            <w:proofErr w:type="spellEnd"/>
          </w:p>
        </w:tc>
        <w:tc>
          <w:tcPr>
            <w:tcW w:w="928" w:type="pct"/>
            <w:vAlign w:val="center"/>
          </w:tcPr>
          <w:p w14:paraId="730AE9CA" w14:textId="03EC823B" w:rsidR="00E42B74" w:rsidRPr="00657E61" w:rsidRDefault="00E42B74" w:rsidP="001832A4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1. </w:t>
            </w:r>
            <w:r w:rsidRPr="00657E61"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Plant production system</w:t>
            </w:r>
          </w:p>
        </w:tc>
        <w:tc>
          <w:tcPr>
            <w:tcW w:w="1925" w:type="pct"/>
            <w:gridSpan w:val="2"/>
            <w:vAlign w:val="center"/>
          </w:tcPr>
          <w:p w14:paraId="1F5EA647" w14:textId="77777777" w:rsidR="00E42B74" w:rsidRPr="00CA7668" w:rsidRDefault="00E42B74" w:rsidP="001832A4">
            <w:pPr>
              <w:pStyle w:val="a8"/>
              <w:numPr>
                <w:ilvl w:val="0"/>
                <w:numId w:val="21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CA7668">
              <w:rPr>
                <w:rFonts w:ascii="Times New Roman" w:eastAsia="함초롬바탕" w:hAnsi="Times New Roman" w:cs="Times New Roman"/>
                <w:shd w:val="clear" w:color="auto" w:fill="FFFFFF"/>
              </w:rPr>
              <w:t>Environmental factors and growth in plant factories</w:t>
            </w:r>
          </w:p>
          <w:p w14:paraId="47DB1CE6" w14:textId="77777777" w:rsidR="00E42B74" w:rsidRPr="00CA7668" w:rsidRDefault="00E42B74" w:rsidP="001832A4">
            <w:pPr>
              <w:pStyle w:val="a8"/>
              <w:numPr>
                <w:ilvl w:val="0"/>
                <w:numId w:val="21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CA7668">
              <w:rPr>
                <w:rStyle w:val="tlid-translation"/>
                <w:rFonts w:ascii="Roboto" w:hAnsi="Roboto"/>
                <w:color w:val="auto"/>
              </w:rPr>
              <w:t>Optical source and lighting design</w:t>
            </w:r>
          </w:p>
          <w:p w14:paraId="14383B2B" w14:textId="77777777" w:rsidR="00E42B74" w:rsidRPr="006406F3" w:rsidRDefault="00E42B74" w:rsidP="001832A4">
            <w:pPr>
              <w:pStyle w:val="ab"/>
              <w:numPr>
                <w:ilvl w:val="0"/>
                <w:numId w:val="21"/>
              </w:numPr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6406F3">
              <w:rPr>
                <w:rFonts w:ascii="Times New Roman" w:eastAsia="함초롬바탕" w:hAnsi="Times New Roman" w:cs="Times New Roman"/>
                <w:shd w:val="clear" w:color="auto" w:fill="FFFFFF"/>
              </w:rPr>
              <w:t>LED as a cultivation system</w:t>
            </w:r>
          </w:p>
          <w:p w14:paraId="3226EA05" w14:textId="77777777" w:rsidR="00E42B74" w:rsidRPr="00001590" w:rsidRDefault="00E42B74" w:rsidP="001832A4">
            <w:pPr>
              <w:pStyle w:val="a8"/>
              <w:numPr>
                <w:ilvl w:val="0"/>
                <w:numId w:val="21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01590">
              <w:rPr>
                <w:rFonts w:ascii="Times New Roman" w:eastAsia="굴림체" w:hAnsi="Times New Roman" w:cs="Times New Roman"/>
                <w:color w:val="auto"/>
              </w:rPr>
              <w:t xml:space="preserve">Plant factory for environment control of high level </w:t>
            </w:r>
          </w:p>
          <w:p w14:paraId="2586A8EC" w14:textId="77777777" w:rsidR="00E42B74" w:rsidRPr="001832A4" w:rsidRDefault="00E42B74" w:rsidP="001832A4">
            <w:pPr>
              <w:pStyle w:val="a8"/>
              <w:numPr>
                <w:ilvl w:val="0"/>
                <w:numId w:val="21"/>
              </w:numPr>
              <w:tabs>
                <w:tab w:val="clear" w:pos="550"/>
              </w:tabs>
              <w:ind w:leftChars="0"/>
              <w:jc w:val="left"/>
              <w:rPr>
                <w:rFonts w:ascii="Times New Roman" w:hAnsi="Times New Roman" w:cs="Times New Roman"/>
              </w:rPr>
            </w:pPr>
            <w:r w:rsidRPr="001832A4">
              <w:rPr>
                <w:rFonts w:ascii="Times New Roman" w:hAnsi="Times New Roman" w:cs="Times New Roman"/>
              </w:rPr>
              <w:t>Production system using fusion technology</w:t>
            </w:r>
            <w:r w:rsidRPr="001832A4">
              <w:rPr>
                <w:rFonts w:ascii="Times New Roman" w:eastAsia="함초롬바탕" w:hAnsi="Times New Roman" w:cs="Times New Roman"/>
                <w:color w:val="000000" w:themeColor="text1"/>
                <w:kern w:val="0"/>
                <w:shd w:val="clear" w:color="auto" w:fill="FFFFFF"/>
              </w:rPr>
              <w:t xml:space="preserve"> </w:t>
            </w:r>
          </w:p>
        </w:tc>
        <w:tc>
          <w:tcPr>
            <w:tcW w:w="730" w:type="pct"/>
            <w:vMerge w:val="restart"/>
            <w:vAlign w:val="center"/>
          </w:tcPr>
          <w:p w14:paraId="3A0B19BC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Merge w:val="restart"/>
            <w:vAlign w:val="center"/>
          </w:tcPr>
          <w:p w14:paraId="56E71D62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8E7823" w14:paraId="229089A8" w14:textId="77777777" w:rsidTr="001832A4">
        <w:trPr>
          <w:trHeight w:val="1983"/>
        </w:trPr>
        <w:tc>
          <w:tcPr>
            <w:tcW w:w="714" w:type="pct"/>
            <w:vMerge/>
            <w:vAlign w:val="center"/>
          </w:tcPr>
          <w:p w14:paraId="0AAF1B14" w14:textId="77777777" w:rsidR="00E42B74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13A8A837" w14:textId="2E2553B4" w:rsidR="00E42B74" w:rsidRPr="00657E61" w:rsidRDefault="00E42B74" w:rsidP="001832A4">
            <w:pPr>
              <w:ind w:left="220" w:hangingChars="100" w:hanging="220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  <w:lang w:val="en"/>
              </w:rPr>
            </w:pPr>
            <w:r>
              <w:rPr>
                <w:rFonts w:ascii="Times New Roman" w:hAnsi="Times New Roman" w:cs="Times New Roman" w:hint="eastAsia"/>
              </w:rPr>
              <w:t xml:space="preserve">2. </w:t>
            </w:r>
            <w:r w:rsidRPr="00657E61"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  <w:lang w:val="en"/>
              </w:rPr>
              <w:t>Crop growth analysis</w:t>
            </w:r>
          </w:p>
          <w:p w14:paraId="484A09A4" w14:textId="77777777" w:rsidR="00E42B74" w:rsidRDefault="00E42B74" w:rsidP="001832A4">
            <w:pPr>
              <w:ind w:left="200" w:hangingChars="100" w:hanging="20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5" w:type="pct"/>
            <w:gridSpan w:val="2"/>
            <w:vAlign w:val="center"/>
          </w:tcPr>
          <w:p w14:paraId="27C9231F" w14:textId="77777777" w:rsidR="00E42B74" w:rsidRPr="00607586" w:rsidRDefault="00E42B74" w:rsidP="001832A4">
            <w:pPr>
              <w:pStyle w:val="ab"/>
              <w:numPr>
                <w:ilvl w:val="0"/>
                <w:numId w:val="22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Plant control analysis by LED</w:t>
            </w:r>
          </w:p>
          <w:p w14:paraId="60ECC1EB" w14:textId="77777777" w:rsidR="00E42B74" w:rsidRPr="00607586" w:rsidRDefault="00E42B74" w:rsidP="001832A4">
            <w:pPr>
              <w:pStyle w:val="ab"/>
              <w:numPr>
                <w:ilvl w:val="0"/>
                <w:numId w:val="22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Photosynthetic effective photon quantities</w:t>
            </w:r>
          </w:p>
          <w:p w14:paraId="68B6A677" w14:textId="77777777" w:rsidR="00E42B74" w:rsidRPr="00607586" w:rsidRDefault="00E42B74" w:rsidP="001832A4">
            <w:pPr>
              <w:pStyle w:val="ab"/>
              <w:numPr>
                <w:ilvl w:val="0"/>
                <w:numId w:val="22"/>
              </w:numPr>
              <w:shd w:val="clear" w:color="auto" w:fill="FFFFFF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Photosynthesis e</w:t>
            </w: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ffective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l</w:t>
            </w: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uminescent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e</w:t>
            </w: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fficiency</w:t>
            </w:r>
          </w:p>
          <w:p w14:paraId="72DC8B62" w14:textId="77777777" w:rsidR="00E42B74" w:rsidRPr="00607586" w:rsidRDefault="00E42B74" w:rsidP="001832A4">
            <w:pPr>
              <w:pStyle w:val="a8"/>
              <w:numPr>
                <w:ilvl w:val="0"/>
                <w:numId w:val="2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4B4B4B"/>
              </w:rPr>
            </w:pPr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Cryptochrome </w:t>
            </w:r>
            <w:proofErr w:type="gramStart"/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and  </w:t>
            </w:r>
            <w:proofErr w:type="spellStart"/>
            <w:r w:rsidRPr="00607586">
              <w:rPr>
                <w:rFonts w:ascii="Times New Roman" w:eastAsia="굴림체" w:hAnsi="Times New Roman" w:cs="Times New Roman"/>
                <w:color w:val="4B4B4B"/>
              </w:rPr>
              <w:t>Phototropin</w:t>
            </w:r>
            <w:proofErr w:type="spellEnd"/>
            <w:proofErr w:type="gramEnd"/>
          </w:p>
          <w:p w14:paraId="4CE31EF4" w14:textId="77777777" w:rsidR="00E42B74" w:rsidRPr="00607586" w:rsidRDefault="00E42B74" w:rsidP="001832A4">
            <w:pPr>
              <w:pStyle w:val="a8"/>
              <w:numPr>
                <w:ilvl w:val="0"/>
                <w:numId w:val="2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Control analysis of antioxidative components</w:t>
            </w:r>
          </w:p>
          <w:p w14:paraId="402751D4" w14:textId="77777777" w:rsidR="00E42B74" w:rsidRPr="00190F72" w:rsidRDefault="00E42B74" w:rsidP="001832A4">
            <w:pPr>
              <w:pStyle w:val="a8"/>
              <w:tabs>
                <w:tab w:val="clear" w:pos="550"/>
              </w:tabs>
              <w:ind w:leftChars="0" w:left="226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730" w:type="pct"/>
            <w:vMerge/>
            <w:vAlign w:val="center"/>
          </w:tcPr>
          <w:p w14:paraId="3F7B0E07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6ED5FE7A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37E9BC29" w14:textId="1CE43EE6" w:rsidR="00086822" w:rsidRPr="00086822" w:rsidRDefault="00086822" w:rsidP="00086822">
      <w:pPr>
        <w:tabs>
          <w:tab w:val="clear" w:pos="550"/>
        </w:tabs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086822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D801F8">
      <w:pPr>
        <w:pStyle w:val="a8"/>
        <w:tabs>
          <w:tab w:val="clear" w:pos="550"/>
        </w:tabs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D7563F" w14:textId="77777777" w:rsidR="00672EEE" w:rsidRDefault="00672EEE" w:rsidP="007C0E2E">
      <w:r>
        <w:separator/>
      </w:r>
    </w:p>
  </w:endnote>
  <w:endnote w:type="continuationSeparator" w:id="0">
    <w:p w14:paraId="3C85376A" w14:textId="77777777" w:rsidR="00672EEE" w:rsidRDefault="00672EEE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Roboto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GO14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SMAmu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B3CDA" w14:textId="77777777" w:rsidR="00672EEE" w:rsidRDefault="00672EEE" w:rsidP="007C0E2E">
      <w:r>
        <w:separator/>
      </w:r>
    </w:p>
  </w:footnote>
  <w:footnote w:type="continuationSeparator" w:id="0">
    <w:p w14:paraId="1CD1AC94" w14:textId="77777777" w:rsidR="00672EEE" w:rsidRDefault="00672EEE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5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16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18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12"/>
  </w:num>
  <w:num w:numId="9">
    <w:abstractNumId w:val="13"/>
  </w:num>
  <w:num w:numId="10">
    <w:abstractNumId w:val="19"/>
  </w:num>
  <w:num w:numId="11">
    <w:abstractNumId w:val="11"/>
  </w:num>
  <w:num w:numId="12">
    <w:abstractNumId w:val="9"/>
  </w:num>
  <w:num w:numId="13">
    <w:abstractNumId w:val="18"/>
  </w:num>
  <w:num w:numId="14">
    <w:abstractNumId w:val="20"/>
  </w:num>
  <w:num w:numId="15">
    <w:abstractNumId w:val="6"/>
  </w:num>
  <w:num w:numId="16">
    <w:abstractNumId w:val="21"/>
  </w:num>
  <w:num w:numId="17">
    <w:abstractNumId w:val="16"/>
  </w:num>
  <w:num w:numId="18">
    <w:abstractNumId w:val="1"/>
  </w:num>
  <w:num w:numId="19">
    <w:abstractNumId w:val="2"/>
  </w:num>
  <w:num w:numId="20">
    <w:abstractNumId w:val="10"/>
  </w:num>
  <w:num w:numId="21">
    <w:abstractNumId w:val="5"/>
  </w:num>
  <w:num w:numId="2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2EEE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F3532-3992-469E-89BF-B13C91736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3</cp:revision>
  <cp:lastPrinted>2016-11-11T06:06:00Z</cp:lastPrinted>
  <dcterms:created xsi:type="dcterms:W3CDTF">2020-03-30T05:53:00Z</dcterms:created>
  <dcterms:modified xsi:type="dcterms:W3CDTF">2020-03-30T06:09:00Z</dcterms:modified>
</cp:coreProperties>
</file>